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CF" w:rsidRPr="00F070D1" w:rsidRDefault="00001085" w:rsidP="004D08CF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70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(ร่าง) </w:t>
      </w:r>
      <w:r w:rsidR="00A467E0" w:rsidRPr="00F070D1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ข้อตกลงการประเมินผลสัมฤทธิ์ของงาน ของข้าราชการ</w:t>
      </w:r>
      <w:r w:rsidRPr="00F070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/ พนักงานมหาวิทยาลัย</w:t>
      </w:r>
      <w:r w:rsidR="00A467E0" w:rsidRPr="00F070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467E0" w:rsidRPr="00F070D1">
        <w:rPr>
          <w:rFonts w:ascii="TH SarabunIT๙" w:hAnsi="TH SarabunIT๙" w:cs="TH SarabunIT๙"/>
          <w:b/>
          <w:bCs/>
          <w:sz w:val="36"/>
          <w:szCs w:val="36"/>
          <w:cs/>
        </w:rPr>
        <w:t>สายผู้สอน</w:t>
      </w:r>
    </w:p>
    <w:p w:rsidR="004D08CF" w:rsidRPr="00F070D1" w:rsidRDefault="004D08CF" w:rsidP="004D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070D1">
        <w:rPr>
          <w:rFonts w:ascii="TH SarabunIT๙" w:hAnsi="TH SarabunIT๙" w:cs="TH SarabunIT๙"/>
          <w:b/>
          <w:bCs/>
          <w:sz w:val="36"/>
          <w:szCs w:val="36"/>
          <w:cs/>
        </w:rPr>
        <w:t>คณะพยาบาลศาสตร์ มหาวิทยาลัยบูรพา (องค์ประกอบที่ ๑)</w:t>
      </w:r>
    </w:p>
    <w:p w:rsidR="004D08CF" w:rsidRPr="00F070D1" w:rsidRDefault="004D08CF" w:rsidP="004D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A467E0" w:rsidRPr="00F070D1" w:rsidRDefault="00001085" w:rsidP="000010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วันที่ </w:t>
      </w: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พ.ศ.2562  ถึงวันที่ 30 กันยายน พ.ศ.2563</w:t>
      </w:r>
      <w:r w:rsidRPr="00F07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(ข้าราชการ รอบการประเมิน วันที่ 1 ตุลาคม พ.ศ.2562-31 มีนาคม พ.ศ.2563)</w:t>
      </w:r>
    </w:p>
    <w:p w:rsidR="00A97196" w:rsidRPr="00F070D1" w:rsidRDefault="00A97196" w:rsidP="005C434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F070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 ตำแหน่ง..........................................................สังกัดสำนักงานจัดการศึกษา (</w:t>
      </w: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>วิชา...</w:t>
      </w: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>....)</w:t>
      </w:r>
    </w:p>
    <w:p w:rsidR="00A97196" w:rsidRPr="00F070D1" w:rsidRDefault="00A97196" w:rsidP="00D509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ชื่อผู้บังคับบัญชา/ผู้ประเมิน  </w:t>
      </w:r>
      <w:r w:rsidR="004D08CF"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ผู้ช่วยศาสตราจารย์พรชัย จูลเมตต์</w:t>
      </w: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</w:t>
      </w:r>
      <w:r w:rsidR="00A467E0"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7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คณบดีคณะพยาบาลศาสตร์</w:t>
      </w:r>
    </w:p>
    <w:p w:rsidR="00DE5E74" w:rsidRPr="00F070D1" w:rsidRDefault="00DE5E74" w:rsidP="00D5095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3830A9" w:rsidRPr="00F070D1" w:rsidRDefault="00DE5E74" w:rsidP="00BD7E7A">
      <w:pPr>
        <w:spacing w:after="0" w:line="240" w:lineRule="auto"/>
        <w:ind w:firstLine="720"/>
        <w:rPr>
          <w:rFonts w:ascii="TH SarabunIT๙" w:hAnsi="TH SarabunIT๙" w:cs="TH SarabunIT๙"/>
          <w:sz w:val="18"/>
          <w:szCs w:val="18"/>
        </w:rPr>
      </w:pP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มีภาระงานรวมไม่น้อยกว่าสัปดาห์ละ ๓๕ ชั่วโมง/รอบการประเมิน  </w:t>
      </w:r>
      <w:r w:rsidRPr="00F070D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ใช่   </w:t>
      </w:r>
      <w:r w:rsidRPr="00F070D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F070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ไม่ใช่</w:t>
      </w:r>
    </w:p>
    <w:tbl>
      <w:tblPr>
        <w:tblW w:w="1583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46"/>
        <w:gridCol w:w="3946"/>
        <w:gridCol w:w="1388"/>
        <w:gridCol w:w="1415"/>
        <w:gridCol w:w="367"/>
        <w:gridCol w:w="379"/>
        <w:gridCol w:w="394"/>
        <w:gridCol w:w="405"/>
        <w:gridCol w:w="451"/>
        <w:gridCol w:w="907"/>
        <w:gridCol w:w="1257"/>
        <w:gridCol w:w="1256"/>
      </w:tblGrid>
      <w:tr w:rsidR="00F070D1" w:rsidRPr="00F070D1" w:rsidTr="00C97584">
        <w:tc>
          <w:tcPr>
            <w:tcW w:w="2520" w:type="dxa"/>
            <w:vMerge w:val="restart"/>
          </w:tcPr>
          <w:p w:rsidR="00A97196" w:rsidRPr="00F070D1" w:rsidRDefault="00A97196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 กิจกรรม / โครงการ / งาน</w:t>
            </w:r>
          </w:p>
        </w:tc>
        <w:tc>
          <w:tcPr>
            <w:tcW w:w="6480" w:type="dxa"/>
            <w:gridSpan w:val="3"/>
            <w:vMerge w:val="restart"/>
          </w:tcPr>
          <w:p w:rsidR="00A97196" w:rsidRPr="00F070D1" w:rsidRDefault="00A97196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5" w:type="dxa"/>
            <w:vMerge w:val="restart"/>
          </w:tcPr>
          <w:p w:rsidR="00A97196" w:rsidRPr="00F070D1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="0055405C"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A97196" w:rsidRPr="00F070D1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5"/>
          </w:tcPr>
          <w:p w:rsidR="00A97196" w:rsidRPr="00F070D1" w:rsidRDefault="00A97196" w:rsidP="00737792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A97196" w:rsidRPr="00F070D1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="0055405C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A97196" w:rsidRPr="00F070D1" w:rsidRDefault="00A97196" w:rsidP="00D5095C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97196" w:rsidRPr="00F070D1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A97196" w:rsidRPr="00F070D1" w:rsidRDefault="00A97196" w:rsidP="007377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="0055405C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2E5AA2" w:rsidRPr="00F070D1" w:rsidRDefault="00A97196" w:rsidP="002E5AA2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2E5AA2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97196" w:rsidRPr="00F070D1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97196" w:rsidRPr="00F070D1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A97196" w:rsidRPr="00F070D1" w:rsidRDefault="00D62A4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44928" behindDoc="0" locked="0" layoutInCell="1" allowOverlap="1" wp14:anchorId="64E6A31F" wp14:editId="7F0CBD8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254664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yn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p9k0nc0woldVQoqrn7HOf+a6R0EosfOWiLbzlVYK+q5tFqOQw7Pz&#10;gRUprg4hqNIbIWVsv1RoKPFiNplFB6elYEEZzJxtd5W06EDCAMUvpgiaezOr94pFsI4Ttr7Ingh5&#10;liG4VAEP8gI6F+k8IT8W6WI9X8/zUT55WI/ytK5HT5sqHz1ssk+zelp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ZH/yn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="00A97196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  <w:vMerge/>
          </w:tcPr>
          <w:p w:rsidR="008457A1" w:rsidRPr="00F070D1" w:rsidRDefault="008457A1" w:rsidP="00D5095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Merge/>
          </w:tcPr>
          <w:p w:rsidR="008457A1" w:rsidRPr="00F070D1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457A1" w:rsidRPr="00F070D1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</w:tcPr>
          <w:p w:rsidR="008457A1" w:rsidRPr="00F070D1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8457A1" w:rsidRPr="00F070D1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8457A1" w:rsidRPr="00F070D1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8457A1" w:rsidRPr="00F070D1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8457A1" w:rsidRPr="00F070D1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8457A1" w:rsidRPr="00F070D1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8457A1" w:rsidRPr="00F070D1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8457A1" w:rsidRPr="00F070D1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rPr>
          <w:trHeight w:val="2519"/>
        </w:trPr>
        <w:tc>
          <w:tcPr>
            <w:tcW w:w="2520" w:type="dxa"/>
          </w:tcPr>
          <w:p w:rsidR="00D86070" w:rsidRPr="00F070D1" w:rsidRDefault="00D86070" w:rsidP="00D5095C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 </w:t>
            </w:r>
            <w:r w:rsidR="00A0617B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</w:p>
          <w:p w:rsidR="00A0617B" w:rsidRPr="00F070D1" w:rsidRDefault="00C13286" w:rsidP="00D5095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="00D86070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ร้อยละ </w:t>
            </w:r>
            <w:r w:rsidR="00A67CFC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047B90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A40836" w:rsidRPr="00F070D1" w:rsidRDefault="00A40836" w:rsidP="00A40836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ข้าราชการ</w:t>
            </w:r>
          </w:p>
          <w:p w:rsidR="00A40836" w:rsidRPr="00F070D1" w:rsidRDefault="00D63FFE" w:rsidP="00A40836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คิดรอบที่ 1 ในภาคการศึกษาต้</w:t>
            </w:r>
            <w:r w:rsidR="00A40836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น </w:t>
            </w:r>
          </w:p>
          <w:p w:rsidR="00A7147D" w:rsidRPr="00F070D1" w:rsidRDefault="00A40836" w:rsidP="000B24C8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คิดรอบที่ 2</w:t>
            </w:r>
            <w:r w:rsidR="000B24C8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ในภาคการศึกษาปลายและภาคฤดูร้อน</w:t>
            </w:r>
          </w:p>
          <w:p w:rsidR="00E85AB0" w:rsidRPr="00F070D1" w:rsidRDefault="00116CDF" w:rsidP="009C6F8D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สำหรับข้าราชการที่มีภาระงานสอนเกินในรอบการประเมินครั้งที่ 1 สามารถตัดภาระงานสอนเกินนั้นมาเฉลี่ยในรอบการประเมินครั้งที่ 2 ได้</w:t>
            </w:r>
          </w:p>
          <w:p w:rsidR="001265F0" w:rsidRPr="00F070D1" w:rsidRDefault="001265F0" w:rsidP="001265F0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  <w:u w:val="single"/>
              </w:rPr>
            </w:pP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หมายเหตุ </w:t>
            </w:r>
          </w:p>
          <w:p w:rsidR="001265F0" w:rsidRPr="00F070D1" w:rsidRDefault="001265F0" w:rsidP="001265F0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กรณีที่ข้าราชการมีภาระงานสอนในภาคการศึกษาต้น ไม่ถึง </w:t>
            </w:r>
          </w:p>
          <w:p w:rsidR="001265F0" w:rsidRPr="00F070D1" w:rsidRDefault="001265F0" w:rsidP="001265F0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๙ หน่วยกิต สามารถนำภาระ</w:t>
            </w:r>
          </w:p>
          <w:p w:rsidR="001265F0" w:rsidRPr="00F070D1" w:rsidRDefault="001265F0" w:rsidP="001265F0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งานสอนในภาคการศึกษาปลาย มาเฉลี่ยได้ (โดยต้องมีภาระงานสอนตลอดปีการศึกษาไม่น้อยกว่า </w:t>
            </w:r>
          </w:p>
          <w:p w:rsidR="009C6F8D" w:rsidRPr="00F070D1" w:rsidRDefault="001265F0" w:rsidP="001265F0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18 หน่วยกิต) โดยมีบันทึกข้อตกลงเป็นลายลักษณ์อักษร</w:t>
            </w:r>
          </w:p>
        </w:tc>
        <w:tc>
          <w:tcPr>
            <w:tcW w:w="6480" w:type="dxa"/>
            <w:gridSpan w:val="3"/>
          </w:tcPr>
          <w:p w:rsidR="00CE2CCE" w:rsidRPr="00F070D1" w:rsidRDefault="00C50286" w:rsidP="003532C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</w:t>
            </w:r>
            <w:r w:rsidR="00CE2CCE" w:rsidRPr="00F070D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สอนระดับปริญญาตรี</w:t>
            </w:r>
          </w:p>
          <w:p w:rsidR="00991F2C" w:rsidRPr="00F070D1" w:rsidRDefault="00E10A8C" w:rsidP="003532C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229E9" w:rsidRPr="00F070D1">
              <w:rPr>
                <w:rFonts w:ascii="TH SarabunIT๙" w:hAnsi="TH SarabunIT๙" w:cs="TH SarabunIT๙" w:hint="cs"/>
                <w:sz w:val="28"/>
                <w:cs/>
              </w:rPr>
              <w:t>มีภาระงานสอน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น้อยกว่า 6</w:t>
            </w:r>
            <w:r w:rsidR="003810F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หรือมากกว่า 12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หน่วยกิตบรรยาย</w:t>
            </w:r>
          </w:p>
          <w:p w:rsidR="00E10A8C" w:rsidRPr="00F070D1" w:rsidRDefault="00FE02F1" w:rsidP="005328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F070D1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</w:p>
          <w:p w:rsidR="002D5389" w:rsidRPr="00F070D1" w:rsidRDefault="00125720" w:rsidP="005328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="00C13286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C13286"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>มีภาระงานสอนเทียบเท่า 6 หน่วยกิตบรรยาย</w:t>
            </w:r>
            <w:r w:rsidR="00FE02F1" w:rsidRPr="00F070D1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F070D1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10A8C" w:rsidRPr="00F070D1" w:rsidRDefault="00E10A8C" w:rsidP="008A2C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และมีการจัดทำมคอ. 3,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6 สมบูรณ์</w:t>
            </w:r>
          </w:p>
          <w:p w:rsidR="001265F0" w:rsidRPr="00F070D1" w:rsidRDefault="00125720" w:rsidP="008A2C9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="00C13286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="00C13286"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D62A40" w:rsidRPr="00F070D1">
              <w:rPr>
                <w:rFonts w:ascii="TH SarabunIT๙" w:hAnsi="TH SarabunIT๙" w:cs="TH SarabunIT๙" w:hint="cs"/>
                <w:sz w:val="28"/>
                <w:cs/>
              </w:rPr>
              <w:t>มีภาระงานสอน</w:t>
            </w:r>
            <w:r w:rsidR="002F526D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A3FEB" w:rsidRPr="00F070D1">
              <w:rPr>
                <w:rFonts w:ascii="TH SarabunIT๙" w:hAnsi="TH SarabunIT๙" w:cs="TH SarabunIT๙" w:hint="cs"/>
                <w:sz w:val="28"/>
                <w:cs/>
              </w:rPr>
              <w:t>6.01-7.5</w:t>
            </w:r>
            <w:r w:rsidR="002F526D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62A40" w:rsidRPr="00F070D1">
              <w:rPr>
                <w:rFonts w:ascii="TH SarabunIT๙" w:hAnsi="TH SarabunIT๙" w:cs="TH SarabunIT๙" w:hint="cs"/>
                <w:sz w:val="28"/>
                <w:cs/>
              </w:rPr>
              <w:t>หน่วยกิตบรรยาย</w:t>
            </w:r>
            <w:r w:rsidR="00FE02F1" w:rsidRPr="00F070D1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F070D1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13286" w:rsidRPr="00F070D1" w:rsidRDefault="00D62A40" w:rsidP="008A2C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มคอ. 3,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6 สมบูรณ์</w:t>
            </w:r>
          </w:p>
          <w:p w:rsidR="001265F0" w:rsidRPr="00F070D1" w:rsidRDefault="001257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="00C13286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AC2BD4"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>มีภาระงานสอน</w:t>
            </w:r>
            <w:r w:rsidR="00543BD1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A3FEB" w:rsidRPr="00F070D1">
              <w:rPr>
                <w:rFonts w:ascii="TH SarabunIT๙" w:hAnsi="TH SarabunIT๙" w:cs="TH SarabunIT๙" w:hint="cs"/>
                <w:sz w:val="28"/>
                <w:cs/>
              </w:rPr>
              <w:t>7.51-9.00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หน่วยกิตบรรยาย</w:t>
            </w:r>
            <w:r w:rsidR="00FE02F1" w:rsidRPr="00F070D1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F070D1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10A8C" w:rsidRPr="00F070D1" w:rsidRDefault="00E10A8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 มคอ. 3,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6 สมบูรณ์</w:t>
            </w:r>
          </w:p>
          <w:p w:rsidR="00130115" w:rsidRPr="00F070D1" w:rsidRDefault="001257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="00C13286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C13286"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 </w:t>
            </w:r>
            <w:r w:rsidR="004A3FEB" w:rsidRPr="00F070D1">
              <w:rPr>
                <w:rFonts w:ascii="TH SarabunIT๙" w:hAnsi="TH SarabunIT๙" w:cs="TH SarabunIT๙" w:hint="cs"/>
                <w:sz w:val="28"/>
                <w:cs/>
              </w:rPr>
              <w:t>9.01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>-12 หน่วยกิตบรรยาย</w:t>
            </w:r>
            <w:r w:rsidR="00FE02F1" w:rsidRPr="00F070D1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F070D1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และมีการจัดทำ มคอ. 3,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31703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10A8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6 สมบูรณ์ </w:t>
            </w:r>
            <w:r w:rsidR="00D86070" w:rsidRPr="00F070D1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632AF2" w:rsidRPr="00F070D1">
              <w:rPr>
                <w:rFonts w:ascii="TH SarabunIT๙" w:hAnsi="TH SarabunIT๙" w:cs="TH SarabunIT๙"/>
                <w:sz w:val="28"/>
                <w:cs/>
              </w:rPr>
              <w:t>ปีการศึกษา</w:t>
            </w:r>
            <w:r w:rsidR="00D86070" w:rsidRPr="00F070D1">
              <w:rPr>
                <w:rFonts w:ascii="TH SarabunIT๙" w:hAnsi="TH SarabunIT๙" w:cs="TH SarabunIT๙"/>
                <w:sz w:val="28"/>
                <w:cs/>
              </w:rPr>
              <w:t>ที่ผ่าน</w:t>
            </w:r>
            <w:r w:rsidR="00384FFF" w:rsidRPr="00F070D1">
              <w:rPr>
                <w:rFonts w:ascii="TH SarabunIT๙" w:hAnsi="TH SarabunIT๙" w:cs="TH SarabunIT๙"/>
                <w:sz w:val="28"/>
                <w:cs/>
              </w:rPr>
              <w:t>มา</w:t>
            </w:r>
            <w:r w:rsidR="00D86070" w:rsidRPr="00F070D1">
              <w:rPr>
                <w:rFonts w:ascii="TH SarabunIT๙" w:hAnsi="TH SarabunIT๙" w:cs="TH SarabunIT๙"/>
                <w:sz w:val="28"/>
                <w:cs/>
              </w:rPr>
              <w:t>ได้รับ</w:t>
            </w:r>
            <w:r w:rsidR="00D5095C" w:rsidRPr="00F070D1">
              <w:rPr>
                <w:rFonts w:ascii="TH SarabunIT๙" w:hAnsi="TH SarabunIT๙" w:cs="TH SarabunIT๙"/>
                <w:sz w:val="28"/>
                <w:cs/>
              </w:rPr>
              <w:t>การประเมิน</w:t>
            </w:r>
            <w:r w:rsidR="00D86070" w:rsidRPr="00F070D1">
              <w:rPr>
                <w:rFonts w:ascii="TH SarabunIT๙" w:hAnsi="TH SarabunIT๙" w:cs="TH SarabunIT๙"/>
                <w:sz w:val="28"/>
                <w:cs/>
              </w:rPr>
              <w:t>ผลการเรียนการสอนจากนิสิต</w:t>
            </w:r>
            <w:r w:rsidR="00D5095C" w:rsidRPr="00F070D1">
              <w:rPr>
                <w:rFonts w:ascii="TH SarabunIT๙" w:hAnsi="TH SarabunIT๙" w:cs="TH SarabunIT๙"/>
                <w:sz w:val="28"/>
                <w:cs/>
              </w:rPr>
              <w:t>ทุกรายวิชาไม่ต่ำกว่า</w:t>
            </w:r>
            <w:r w:rsidR="00D5095C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5095C" w:rsidRPr="00F070D1">
              <w:rPr>
                <w:rFonts w:ascii="TH SarabunIT๙" w:hAnsi="TH SarabunIT๙" w:cs="TH SarabunIT๙"/>
                <w:sz w:val="28"/>
                <w:cs/>
              </w:rPr>
              <w:t>๓.๕๑</w:t>
            </w:r>
            <w:r w:rsidR="00DE5E74"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E5E74" w:rsidRPr="00F070D1">
              <w:rPr>
                <w:rFonts w:ascii="TH SarabunIT๙" w:hAnsi="TH SarabunIT๙" w:cs="TH SarabunIT๙" w:hint="cs"/>
                <w:sz w:val="28"/>
                <w:cs/>
              </w:rPr>
              <w:t>และส่งเกรด ถูกต้อง</w:t>
            </w:r>
            <w:r w:rsidR="004A6A84" w:rsidRPr="00F070D1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DE5E74" w:rsidRPr="00F070D1">
              <w:rPr>
                <w:rFonts w:ascii="TH SarabunIT๙" w:hAnsi="TH SarabunIT๙" w:cs="TH SarabunIT๙" w:hint="cs"/>
                <w:sz w:val="28"/>
                <w:cs/>
              </w:rPr>
              <w:t>ครบถ้วนตามเวลาที่กำหนด</w:t>
            </w:r>
          </w:p>
          <w:p w:rsidR="004A3FEB" w:rsidRPr="00F070D1" w:rsidRDefault="00C502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lang w:eastAsia="ko-KR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  <w:lang w:eastAsia="ko-KR"/>
              </w:rPr>
              <w:t>ผู้</w:t>
            </w:r>
            <w:r w:rsidR="00CE2CCE" w:rsidRPr="00F070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  <w:lang w:eastAsia="ko-KR"/>
              </w:rPr>
              <w:t>สอนระดับบัณฑิตศึกษาและควบคุมวิทยานิพนธ์</w:t>
            </w:r>
          </w:p>
          <w:p w:rsidR="00CE2CCE" w:rsidRPr="00F070D1" w:rsidRDefault="00CE2C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มีภาระงานสอนน้อยกว่า 6 หรือมากกว่า 12 หน่วยกิตบรรยาย</w:t>
            </w:r>
          </w:p>
          <w:p w:rsidR="00CE2CCE" w:rsidRPr="00F070D1" w:rsidRDefault="00CE2C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ต่อภาคการศึกษาปกติ</w:t>
            </w:r>
          </w:p>
          <w:p w:rsidR="00CE2CCE" w:rsidRPr="00F070D1" w:rsidRDefault="00CE2C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มีภาระงานสอนเทียบเท่า 6 หน่วยกิตบรรยายต่อภาคการศึกษาปกติ </w:t>
            </w:r>
          </w:p>
          <w:p w:rsidR="00CE2CCE" w:rsidRPr="00F070D1" w:rsidRDefault="00CE2CCE" w:rsidP="00C97584">
            <w:pPr>
              <w:tabs>
                <w:tab w:val="left" w:pos="429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และมีการจัดทำมคอ. 3, 4, 5, 6 สมบูรณ์</w:t>
            </w:r>
          </w:p>
          <w:p w:rsidR="007017D0" w:rsidRPr="00F070D1" w:rsidRDefault="00CE2CCE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 6.01-7.5  หน่วยกิตบรรยายต่อภาคการศึกษาปกติ </w:t>
            </w:r>
          </w:p>
          <w:p w:rsidR="001265F0" w:rsidRPr="00F070D1" w:rsidRDefault="00CE2CCE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และมีการจัดทำ มคอ. 3, 4, 5, 6 สมบูรณ์ </w:t>
            </w:r>
          </w:p>
        </w:tc>
        <w:tc>
          <w:tcPr>
            <w:tcW w:w="1415" w:type="dxa"/>
          </w:tcPr>
          <w:p w:rsidR="00E10A8C" w:rsidRPr="00F070D1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- ปริมาณงาน </w:t>
            </w:r>
          </w:p>
          <w:p w:rsidR="00A0617B" w:rsidRPr="00F070D1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๓, ๔, ๕ และ ๖</w:t>
            </w:r>
          </w:p>
          <w:p w:rsidR="0055405C" w:rsidRPr="00F070D1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4A6A84" w:rsidRPr="00F070D1">
              <w:rPr>
                <w:rFonts w:ascii="TH SarabunIT๙" w:hAnsi="TH SarabunIT๙" w:cs="TH SarabunIT๙" w:hint="cs"/>
                <w:sz w:val="28"/>
                <w:cs/>
              </w:rPr>
              <w:t>ผลการ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ประเมินผลการเรียนการสอน</w:t>
            </w:r>
          </w:p>
          <w:p w:rsidR="00E10A8C" w:rsidRPr="00F070D1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จากนิสิต</w:t>
            </w:r>
          </w:p>
          <w:p w:rsidR="004A6A84" w:rsidRPr="00F070D1" w:rsidRDefault="004A6A84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การส่งเกรดรายวิชาจากงาน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วิชาการ/บัณฑิต</w:t>
            </w:r>
          </w:p>
          <w:p w:rsidR="003532C0" w:rsidRPr="00F070D1" w:rsidRDefault="003532C0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หลักฐานแสดงความก้าวหน้า</w:t>
            </w:r>
          </w:p>
          <w:p w:rsidR="003532C0" w:rsidRPr="00F070D1" w:rsidRDefault="003532C0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ปริญญาโท</w:t>
            </w:r>
          </w:p>
          <w:p w:rsidR="003532C0" w:rsidRPr="00F070D1" w:rsidRDefault="003532C0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ครั้งที่ 1 การขอสอบโครงร่างวิทยานิพนธ์</w:t>
            </w:r>
          </w:p>
          <w:p w:rsidR="00150EDB" w:rsidRPr="00F070D1" w:rsidRDefault="003532C0" w:rsidP="005328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ครั้งที่ 2 ใบจริยธรรม</w:t>
            </w:r>
          </w:p>
          <w:p w:rsidR="00532803" w:rsidRPr="00F070D1" w:rsidRDefault="00150EDB" w:rsidP="005328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ครั้งที่ 3 การขอสอบปากเปล่า</w:t>
            </w:r>
          </w:p>
        </w:tc>
        <w:tc>
          <w:tcPr>
            <w:tcW w:w="367" w:type="dxa"/>
          </w:tcPr>
          <w:p w:rsidR="00A0617B" w:rsidRPr="00F070D1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A0617B" w:rsidRPr="00F070D1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A0617B" w:rsidRPr="00F070D1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A0617B" w:rsidRPr="00F070D1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A0617B" w:rsidRPr="00F070D1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A0617B" w:rsidRPr="00F070D1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A0617B" w:rsidRPr="00F070D1" w:rsidRDefault="00732FFD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256" w:type="dxa"/>
          </w:tcPr>
          <w:p w:rsidR="00A0617B" w:rsidRPr="00F070D1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c>
          <w:tcPr>
            <w:tcW w:w="2520" w:type="dxa"/>
            <w:vMerge w:val="restart"/>
          </w:tcPr>
          <w:p w:rsidR="003D3B17" w:rsidRPr="00F070D1" w:rsidRDefault="003D3B17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3"/>
            <w:vMerge w:val="restart"/>
          </w:tcPr>
          <w:p w:rsidR="003D3B17" w:rsidRPr="00F070D1" w:rsidRDefault="003D3B17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5" w:type="dxa"/>
            <w:vMerge w:val="restart"/>
          </w:tcPr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5"/>
          </w:tcPr>
          <w:p w:rsidR="003D3B17" w:rsidRPr="00F070D1" w:rsidRDefault="003D3B17" w:rsidP="00737792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3D3B17" w:rsidRPr="00F070D1" w:rsidRDefault="003D3B17" w:rsidP="00E84A5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3D3B17" w:rsidRPr="00F070D1" w:rsidRDefault="003D3B17" w:rsidP="007377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3D3B17" w:rsidRPr="00F070D1" w:rsidRDefault="003D3B17" w:rsidP="00E84A5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48000" behindDoc="0" locked="0" layoutInCell="1" allowOverlap="1" wp14:anchorId="26CF7F52" wp14:editId="015424C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E9DBCF7" id="AutoShape 4" o:spid="_x0000_s1026" type="#_x0000_t32" style="position:absolute;margin-left:12.6pt;margin-top:-.4pt;width:24.65pt;height:0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qp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r09qp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  <w:vMerge/>
          </w:tcPr>
          <w:p w:rsidR="003D3B17" w:rsidRPr="00F070D1" w:rsidRDefault="003D3B17" w:rsidP="00E84A5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Merge/>
          </w:tcPr>
          <w:p w:rsidR="003D3B17" w:rsidRPr="00F070D1" w:rsidRDefault="003D3B17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D3B17" w:rsidRPr="00F070D1" w:rsidRDefault="003D3B17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</w:tcPr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3D3B17" w:rsidRPr="00F070D1" w:rsidRDefault="003D3B17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3D3B17" w:rsidRPr="00F070D1" w:rsidRDefault="003D3B17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D3B17" w:rsidRPr="00F070D1" w:rsidRDefault="003D3B17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3D3B17" w:rsidRPr="00F070D1" w:rsidRDefault="003D3B17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  <w:tcBorders>
              <w:bottom w:val="single" w:sz="4" w:space="0" w:color="000000"/>
            </w:tcBorders>
          </w:tcPr>
          <w:p w:rsidR="00E85AB0" w:rsidRPr="00F070D1" w:rsidRDefault="00E85AB0" w:rsidP="003A77FA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C46F24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 7.51-9.00 หน่วยกิตบรรยายต่อภาคการศึกษาปกติ </w:t>
            </w:r>
          </w:p>
          <w:p w:rsidR="007017D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และมีการจัดทำ มคอ. 3, 4, 5, 6 สมบูรณ์ (รวมวิทยานิพนธ์ คำนวณภาระงานได้ </w:t>
            </w:r>
          </w:p>
          <w:p w:rsidR="007017D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4 ชั่วโมง ต่อ 1 เรื่อง ต่อสัปดาห์ต่อภาคการศึกษา ทั้งนี้แต่ละเรื่องให้คิดภาระงานได้</w:t>
            </w:r>
          </w:p>
          <w:p w:rsidR="007017D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ไม่เกิน 3 ภาคการศึกษาต่อเนื่องกัน</w:t>
            </w:r>
            <w:r w:rsidRPr="00F070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ในระดับปริญญาโท และคิดภาระงานได้ไม่เกิน 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7 ภาคการศึกษาต่อเนื่องกัน ในระดับปริญญาเอก)</w:t>
            </w:r>
          </w:p>
          <w:p w:rsidR="007017D0" w:rsidRPr="00F070D1" w:rsidRDefault="001265F0" w:rsidP="00C97584">
            <w:pPr>
              <w:tabs>
                <w:tab w:val="left" w:pos="429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 9.01-12 หน่วยกิตบรรยายต่อภาคการศึกษาปกติ และมีการจัดทำ มคอ. 3, 4, 5, 6 สมบูรณ์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และปีการศึกษาที่ผ่านมาได้รับการประเมินผลการเรียนการสอนจากนิสิตทุกรายวิชาไม่ต่ำกว่า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๓.๕๑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และส่งเกรด ถูกต้องและครบถ้วนตามเวลาที่กำหนด (รวมวิทยานิพนธ์ คำนวณภาระงานได้ 4 ชั่วโมง ต่อ </w:t>
            </w:r>
          </w:p>
          <w:p w:rsidR="007017D0" w:rsidRPr="00F070D1" w:rsidRDefault="001265F0" w:rsidP="007017D0">
            <w:pPr>
              <w:tabs>
                <w:tab w:val="left" w:pos="429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1 เรื่อง ต่อสัปดาห์ต่อภาคการศึกษา ทั้งนี้แต่ละเรื่องให้คิดภาระงานได้ไม่เกิน </w:t>
            </w:r>
          </w:p>
          <w:p w:rsidR="007017D0" w:rsidRPr="00F070D1" w:rsidRDefault="001265F0" w:rsidP="007017D0">
            <w:pPr>
              <w:tabs>
                <w:tab w:val="left" w:pos="429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3 ภาคการศึกษาต่อเนื่องกัน</w:t>
            </w:r>
            <w:r w:rsidRPr="00F070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ในระดับปริญญาโท และคิดภาระงานได้ไม่เกิน </w:t>
            </w:r>
          </w:p>
          <w:p w:rsidR="001265F0" w:rsidRPr="00F070D1" w:rsidRDefault="001265F0" w:rsidP="007017D0">
            <w:pPr>
              <w:tabs>
                <w:tab w:val="left" w:pos="429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7 ภาคการศึกษาต่อเนื่องกัน ในระดับปริญญาเอก)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หมายเหตุ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ภาระงานสอน และ มคอ.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๓, ๔, ๕ และ ๖ ใช้ปีการศึกษา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85AB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  <w:lang w:eastAsia="ko-KR"/>
              </w:rPr>
              <w:t>จากฐานข้อมูล</w:t>
            </w:r>
            <w:r w:rsidRPr="00F070D1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ในระบบ</w:t>
            </w:r>
            <w:r w:rsidRPr="00F070D1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๓, ๔, ๕ และ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หลักฐานการแสดงทั้ง 3 ครั้ง ต้องต่อเนื่องกัน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ปริญญาเอก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ครั้งที่ 1-2 การขอสอบโครงร่าง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ครั้งที่ 3 ใบจริยธรรม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ครั้งที่ 4 บทที่ 4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ครั้งที่ 5 บทที่ 5 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ครั้งที่ 6 สอบปากเปล่า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ครั้งที่ 7 ใบตอบรับการตีพิมพ์</w:t>
            </w:r>
          </w:p>
          <w:p w:rsidR="00E85AB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หลักฐานการแสดงทั้ง 7 ครั้ง ต้องต่อเนื่องกัน</w:t>
            </w:r>
          </w:p>
        </w:tc>
        <w:tc>
          <w:tcPr>
            <w:tcW w:w="367" w:type="dxa"/>
            <w:tcBorders>
              <w:bottom w:val="single" w:sz="4" w:space="0" w:color="000000"/>
            </w:tcBorders>
          </w:tcPr>
          <w:p w:rsidR="00E85AB0" w:rsidRPr="00F070D1" w:rsidRDefault="00E85AB0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</w:tcPr>
          <w:p w:rsidR="00E85AB0" w:rsidRPr="00F070D1" w:rsidRDefault="00E85AB0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E85AB0" w:rsidRPr="00F070D1" w:rsidRDefault="00E85AB0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E85AB0" w:rsidRPr="00F070D1" w:rsidRDefault="00E85AB0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E85AB0" w:rsidRPr="00F070D1" w:rsidRDefault="00E85AB0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E85AB0" w:rsidRPr="00F070D1" w:rsidRDefault="00E85AB0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E85AB0" w:rsidRPr="00F070D1" w:rsidRDefault="00E85AB0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E85AB0" w:rsidRPr="00F070D1" w:rsidRDefault="00E85AB0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rPr>
          <w:trHeight w:val="77"/>
        </w:trPr>
        <w:tc>
          <w:tcPr>
            <w:tcW w:w="2520" w:type="dxa"/>
            <w:tcBorders>
              <w:bottom w:val="single" w:sz="4" w:space="0" w:color="auto"/>
            </w:tcBorders>
          </w:tcPr>
          <w:p w:rsidR="00A467E0" w:rsidRPr="00F070D1" w:rsidRDefault="00A467E0" w:rsidP="00A467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งานวิจัย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งานวิชาการอื่น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(ค่าน้ำหนักร้อยละ 30)</w:t>
            </w:r>
          </w:p>
          <w:p w:rsidR="00A467E0" w:rsidRPr="00F070D1" w:rsidRDefault="00A467E0" w:rsidP="00A467E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กรณีที่เป็นข้าราชการให้ใช้</w:t>
            </w:r>
          </w:p>
          <w:p w:rsidR="002F526D" w:rsidRPr="00F070D1" w:rsidRDefault="002F526D" w:rsidP="002F526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ผลงานตีพิมพ์ (บทความวิจัย/ บทความวิชาการ) ตั้งแต่</w:t>
            </w:r>
          </w:p>
          <w:p w:rsidR="002D5389" w:rsidRPr="00F070D1" w:rsidRDefault="002F526D" w:rsidP="001265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รอบแรกของการประเมิน หรือ</w:t>
            </w:r>
            <w:r w:rsidR="00991F2C" w:rsidRPr="00F070D1">
              <w:rPr>
                <w:rFonts w:ascii="TH SarabunIT๙" w:hAnsi="TH SarabunIT๙" w:cs="TH SarabunIT๙" w:hint="cs"/>
                <w:sz w:val="28"/>
                <w:cs/>
              </w:rPr>
              <w:t>ใช้</w:t>
            </w:r>
            <w:r w:rsidR="003D3B17"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หนังสือตอบรับให้ตีพิมพ์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>ผลงานภายในรอบที่ 2 ของการประเมิน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A467E0" w:rsidRPr="00F070D1" w:rsidRDefault="00A467E0" w:rsidP="00A467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กรณีอาจารย์</w:t>
            </w:r>
          </w:p>
          <w:p w:rsidR="00A467E0" w:rsidRPr="00F070D1" w:rsidRDefault="00A467E0" w:rsidP="007017D0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มีร่างบทความวิชาการ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7017D0" w:rsidRPr="00F070D1">
              <w:rPr>
                <w:rFonts w:ascii="TH SarabunIT๙" w:hAnsi="TH SarabunIT๙" w:cs="TH SarabunIT๙" w:hint="cs"/>
                <w:sz w:val="28"/>
                <w:cs/>
              </w:rPr>
              <w:t>ร่างเค้าโครงตำรา/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 ปีละ 1 รายการ</w:t>
            </w:r>
            <w:r w:rsidR="00C50286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50286" w:rsidRPr="00F070D1">
              <w:rPr>
                <w:rFonts w:ascii="TH SarabunIT๙" w:hAnsi="TH SarabunIT๙" w:cs="TH SarabunIT๙"/>
                <w:sz w:val="28"/>
                <w:u w:val="single"/>
                <w:cs/>
              </w:rPr>
              <w:t>หรือ</w:t>
            </w:r>
            <w:r w:rsidR="00C50286" w:rsidRPr="00F070D1"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  <w:r w:rsidR="00A737C1" w:rsidRPr="00F070D1">
              <w:rPr>
                <w:rFonts w:ascii="TH SarabunIT๙" w:hAnsi="TH SarabunIT๙" w:cs="TH SarabunIT๙" w:hint="cs"/>
                <w:sz w:val="28"/>
                <w:cs/>
              </w:rPr>
              <w:t>ฉบับใหม่</w:t>
            </w:r>
            <w:r w:rsidR="00C50286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737C1" w:rsidRPr="00F070D1">
              <w:rPr>
                <w:rFonts w:ascii="TH SarabunIT๙" w:hAnsi="TH SarabunIT๙" w:cs="TH SarabunIT๙" w:hint="cs"/>
                <w:sz w:val="28"/>
                <w:cs/>
              </w:rPr>
              <w:t>อย่างน้อย 6</w:t>
            </w:r>
            <w:r w:rsidR="00C50286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ชั่วโมงต่อปี </w:t>
            </w:r>
          </w:p>
          <w:p w:rsidR="00A467E0" w:rsidRPr="00F070D1" w:rsidRDefault="002F526D" w:rsidP="008A2C9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บทความวิชาการได้ตอบรับให้เผยแพร่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โครงร่างการวิจัยได้รับอนุมัติและผ่านการรับรองจริยธรรมการวิจัยเรียบร้อยแล้ว ปีละ 1 รายการ</w:t>
            </w:r>
          </w:p>
          <w:p w:rsidR="00F40697" w:rsidRPr="00F070D1" w:rsidRDefault="00991F2C" w:rsidP="006E525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7017D0" w:rsidRPr="00F070D1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 ปีละ 1 รายการ ได้แล้วเสร็จอย่างน้อยร้อยละ </w:t>
            </w:r>
            <w:r w:rsidR="00FA2E02" w:rsidRPr="00F070D1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F070D1" w:rsidRPr="00F070D1" w:rsidRDefault="00F070D1" w:rsidP="006E5259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บทความวิจัยได้รับการเผยแพร่ในรายงานสืบเนื่องจากการประชุมวิชาการที่มี </w:t>
            </w:r>
            <w:r w:rsidRPr="00F070D1">
              <w:rPr>
                <w:rFonts w:ascii="TH SarabunIT๙" w:hAnsi="TH SarabunIT๙" w:cs="TH SarabunIT๙"/>
                <w:sz w:val="28"/>
              </w:rPr>
              <w:t>Peer review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ปีละ 1 รายการ </w:t>
            </w:r>
            <w:r w:rsidRPr="00F070D1">
              <w:rPr>
                <w:rFonts w:ascii="TH SarabunIT๙" w:hAnsi="TH SarabunIT๙" w:cs="TH SarabunIT๙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บทความวิจัยที่ได้รับการเผยแพร่ในวารสารที่มี </w:t>
            </w:r>
            <w:r w:rsidRPr="00F070D1">
              <w:rPr>
                <w:rFonts w:ascii="TH SarabunIT๙" w:hAnsi="TH SarabunIT๙" w:cs="TH SarabunIT๙"/>
                <w:sz w:val="28"/>
              </w:rPr>
              <w:t xml:space="preserve">Peer review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7147D" w:rsidRPr="00F070D1" w:rsidRDefault="00A467E0" w:rsidP="007017D0">
            <w:pPr>
              <w:spacing w:after="0" w:line="240" w:lineRule="auto"/>
              <w:ind w:right="-133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โครงร่าง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บทความวิชาการ/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7147D"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บทความวิจัย/ ตำรา หนังสือ</w:t>
            </w:r>
          </w:p>
          <w:p w:rsidR="007017D0" w:rsidRPr="00F070D1" w:rsidRDefault="007017D0" w:rsidP="007017D0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เอกสารรับรองจริยธรรมการวิจัย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>IRB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3D3B17" w:rsidRPr="00F070D1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D3B17" w:rsidRPr="00F070D1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D3B17" w:rsidRPr="00F070D1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D3B17" w:rsidRPr="00F070D1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3D3B17" w:rsidRPr="00F070D1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D3B17" w:rsidRPr="00F070D1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D3B17" w:rsidRPr="00F070D1" w:rsidRDefault="00A467E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D3B17" w:rsidRPr="00F070D1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1265F0" w:rsidRPr="00F070D1" w:rsidRDefault="001265F0" w:rsidP="00790619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1265F0" w:rsidRPr="00F070D1" w:rsidRDefault="001265F0" w:rsidP="0079061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1265F0" w:rsidRPr="00F070D1" w:rsidRDefault="001265F0" w:rsidP="00790619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29F4160A" wp14:editId="13FE564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493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1J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UR7KMxhXgFWltjYkSI/q1Txr+t0hpauOqJZH47eTAd8seCTvXMLFGQiyG75oBjYE8GOt&#10;jo3tAyRUAR1jS063lvCjRxQep9k0nc0woldVQoqrn7HOf+a6R0EosfOWiLbzlVYK+q5tFqOQw7Pz&#10;gRUprg4hqNIbIWVsv1RoKPFiNplFB6elYEEZzJxtd5W06EDCAMUvpgiaezOr94pFsI4Ttr7Ingh5&#10;liG4VAEP8gI6F+k8IT8W6WI9X8/zUT55WI/ytK5HT5sqHz1ssk+zelp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1L81J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  <w:vMerge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/>
            </w:tcBorders>
          </w:tcPr>
          <w:p w:rsidR="001265F0" w:rsidRPr="00F070D1" w:rsidRDefault="001265F0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535162">
        <w:trPr>
          <w:trHeight w:val="77"/>
        </w:trPr>
        <w:tc>
          <w:tcPr>
            <w:tcW w:w="2520" w:type="dxa"/>
            <w:tcBorders>
              <w:bottom w:val="single" w:sz="4" w:space="0" w:color="auto"/>
            </w:tcBorders>
          </w:tcPr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กรณีข้าราชการสามารถใช้ตำราหรือหนังสือที่จัดทำเสร็จเรียบร้อยแล้วสำหรับการประเมินในรอบการประเมินแรก โดยอาจยังไม่ได้เผยแพร่มาก่อน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การมีส่วนร่วมในผลงาน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ทางวิชาการเป็นไปตามข้อบังคับมหาวิทยาลัยบูรพา 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ว่าด้วยการกำหนดภาระงาน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และผลงานทางวิชาการของคณาจารย์ พ.ศ. ๒๕61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u w:val="single"/>
                <w:cs/>
              </w:rPr>
            </w:pPr>
            <w:r w:rsidRPr="00F070D1">
              <w:rPr>
                <w:rFonts w:ascii="TH SarabunIT๙" w:hAnsi="TH SarabunIT๙" w:cs="TH SarabunIT๙" w:hint="cs"/>
                <w:u w:val="single"/>
                <w:cs/>
              </w:rPr>
              <w:t>หมายเหตุ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070D1">
              <w:rPr>
                <w:rFonts w:ascii="TH SarabunIT๙" w:hAnsi="TH SarabunIT๙" w:cs="TH SarabunIT๙" w:hint="cs"/>
                <w:cs/>
              </w:rPr>
              <w:t>*กรณีที่เป็นโครงร่างวิจัยสามารถนำมาใช้ได้ 2 ครั้ง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070D1">
              <w:rPr>
                <w:rFonts w:ascii="TH SarabunIT๙" w:hAnsi="TH SarabunIT๙" w:cs="TH SarabunIT๙" w:hint="cs"/>
                <w:u w:val="single"/>
                <w:cs/>
              </w:rPr>
              <w:t>ครั้งที่ 1</w:t>
            </w:r>
            <w:r w:rsidRPr="00F070D1">
              <w:rPr>
                <w:rFonts w:ascii="TH SarabunIT๙" w:hAnsi="TH SarabunIT๙" w:cs="TH SarabunIT๙" w:hint="cs"/>
                <w:cs/>
              </w:rPr>
              <w:t xml:space="preserve"> โครงร่างวิจัยที่สมบูรณ์พร้อมเสนอขอรับทุนหรืออยู่ระหว่างการขอรับทุน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070D1">
              <w:rPr>
                <w:rFonts w:ascii="TH SarabunIT๙" w:hAnsi="TH SarabunIT๙" w:cs="TH SarabunIT๙" w:hint="cs"/>
                <w:u w:val="single"/>
                <w:cs/>
              </w:rPr>
              <w:t>ครั้งที่ 2</w:t>
            </w:r>
            <w:r w:rsidRPr="00F070D1">
              <w:rPr>
                <w:rFonts w:ascii="TH SarabunIT๙" w:hAnsi="TH SarabunIT๙" w:cs="TH SarabunIT๙" w:hint="cs"/>
                <w:cs/>
              </w:rPr>
              <w:t xml:space="preserve"> โครงร่างวิจัยใช้เมื่อ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cs/>
              </w:rPr>
              <w:t>ครั้งที่ ๑ ที่ได้ส่งตีพิมพ์เผยแพร่แล้ว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F070D1">
              <w:rPr>
                <w:rFonts w:ascii="TH SarabunIT๙" w:hAnsi="TH SarabunIT๙" w:cs="TH SarabunIT๙"/>
                <w:sz w:val="28"/>
              </w:rPr>
              <w:t>25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7017D0" w:rsidRPr="00F070D1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 ปีละ 1 รายการ แล้วเสร็จอย่างน้อยร้อยละ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หนังสือที่มี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เนื้อหาของ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การปรับปรุงเรียบเรียงใหม่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ที่เสร็จสมบูรณ์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บทความวิจัยได้รับการเผยแพร่ในวารสารทางวิชาการระดับชาติตามเกณฑ์ที่ กพอ. กำหนด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หรือผลงานวิชาการอื่น ปีละ 1 รายการ แล้วเสร็จร้อยละ 100 และเผยแพร่เรียบร้อยแล้ว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ตามเกณฑ์ที่ กพอ. กำหนด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โดยมีสัดส่วนการมีส่วนร่วมในผลงานไม่น้อยกว่าร้อยละ 50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070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070D1">
              <w:rPr>
                <w:rFonts w:ascii="TH SarabunIT๙" w:hAnsi="TH SarabunIT๙" w:cs="TH SarabunIT๙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วิชาการระดับนานาชาติที่อยู่ในฐานข้อมูลตามเกณฑ์ที่ กพอ. กำหนด</w:t>
            </w:r>
            <w:r w:rsidRPr="00F070D1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ปีละ 1 รายการ</w:t>
            </w:r>
          </w:p>
          <w:p w:rsidR="00F070D1" w:rsidRPr="00F070D1" w:rsidRDefault="001265F0" w:rsidP="00C46F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5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วิชาการระดับนานาชาติที่อยู่ในฐานข้อมูลตามเกณฑ์ที่ กพอ. กำหนด</w:t>
            </w:r>
            <w:r w:rsidRPr="00F070D1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ปีละ 1 รายการ </w:t>
            </w:r>
            <w:r w:rsidR="00C46F2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โดยมีสัดส่วนการมีส่วนร่วมในผลงานไม่น้อยกว่าร้อยละ </w:t>
            </w:r>
            <w:r w:rsidR="00C46F24" w:rsidRPr="00F070D1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C46F2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หรือเป็นผู้เขียนหลัก </w:t>
            </w:r>
            <w:r w:rsidR="00C46F24"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F24"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="00C46F24"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C46F24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 ปีละ 1 รายการ แล้วเสร็จร้อยละ 100 และเผยแพร่ตามเกณฑ์ที่ กพอ. กำหนด </w:t>
            </w:r>
            <w:r w:rsidR="00C46F24" w:rsidRPr="00F070D1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</w:t>
            </w:r>
          </w:p>
          <w:p w:rsidR="00C46F24" w:rsidRPr="00F070D1" w:rsidRDefault="00C46F24" w:rsidP="00C46F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50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กรณีผู้ช่วยศาสตราจารย์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มีร่างบทความวิชาการ ปีละ 2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 ปีละ 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1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ร่างเค้าโครงตำรา/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 ปีละ 1 รายการ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เอกสารประกอบการสอนฉบับใหม่ อย่างน้อย 15 ชั่วโมงต่อปี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บทความวิชาการได้ตอบรับให้เผยแพร่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ปีละ 2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โครงร่างการวิจัยได้รับอนุมัติและผ่านการรับรองจริยธรรมการวิจัยเรียบร้อยแล้ว ปีละ 1 รายการ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 ปีละ 1 ราย</w:t>
            </w:r>
            <w:r w:rsidR="00535162" w:rsidRPr="00F070D1">
              <w:rPr>
                <w:rFonts w:ascii="TH SarabunIT๙" w:hAnsi="TH SarabunIT๙" w:cs="TH SarabunIT๙" w:hint="cs"/>
                <w:sz w:val="28"/>
                <w:cs/>
              </w:rPr>
              <w:t>การ ได้แล้วเสร็จอย่างน้อยร้อยละ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30</w:t>
            </w:r>
          </w:p>
          <w:p w:rsidR="001265F0" w:rsidRPr="00F070D1" w:rsidRDefault="001265F0" w:rsidP="002024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บทความวิชาการ ปีละ 2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 ปีละ 1 รายการ ได้รับการเผยแพร่ในรายงานสืบเนื่องจากการประชุมวิชาการที่มี </w:t>
            </w:r>
            <w:r w:rsidRPr="00F070D1">
              <w:rPr>
                <w:rFonts w:ascii="TH SarabunIT๙" w:hAnsi="TH SarabunIT๙" w:cs="TH SarabunIT๙"/>
                <w:sz w:val="28"/>
              </w:rPr>
              <w:t>Peer review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บทความวิจัยที่ได้รับการเผยแพร่ในวารสารที่มี </w:t>
            </w:r>
            <w:r w:rsidR="00F070D1" w:rsidRPr="00F070D1">
              <w:rPr>
                <w:rFonts w:ascii="TH SarabunIT๙" w:hAnsi="TH SarabunIT๙" w:cs="TH SarabunIT๙"/>
                <w:sz w:val="28"/>
              </w:rPr>
              <w:t xml:space="preserve">Peer review 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โดยมีสัดส่วนการมีส่วนร่วมในผลงานไม่น้อยกว่าร้อยละ 30 </w:t>
            </w:r>
            <w:r w:rsidR="00F070D1"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="00F070D1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ตำรา/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 ปีละ 1 รายการโดยแล้วเสร็จอย่างน้อยร้อยละ 50</w:t>
            </w:r>
            <w:r w:rsidR="00F070D1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>และมีสัดส่วนการมีส่วนร่วมในผลงานไม่น้อยกว่าร้อยละ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F070D1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="00F070D1"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F070D1"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="00F070D1" w:rsidRPr="00F070D1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="00F070D1" w:rsidRPr="00F070D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หนังสือที่มีเนื้อหาของ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บทความวิชาการ/ บทความวิจัย/ ตำรา หนังสือ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หนังสือตอบรับให้เผยแพร่</w:t>
            </w:r>
          </w:p>
          <w:p w:rsidR="001265F0" w:rsidRPr="00F070D1" w:rsidRDefault="001265F0" w:rsidP="001265F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หลักฐานการเผยแพร่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265F0" w:rsidRPr="00F070D1" w:rsidRDefault="001265F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1265F0" w:rsidRPr="00F070D1" w:rsidRDefault="001265F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265F0" w:rsidRPr="00F070D1" w:rsidRDefault="001265F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1265F0" w:rsidRPr="00F070D1" w:rsidRDefault="001265F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1265F0" w:rsidRPr="00F070D1" w:rsidRDefault="001265F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265F0" w:rsidRPr="00F070D1" w:rsidRDefault="001265F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265F0" w:rsidRPr="00F070D1" w:rsidRDefault="001265F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1265F0" w:rsidRPr="00F070D1" w:rsidRDefault="001265F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4605BE" w:rsidRPr="00F070D1" w:rsidRDefault="004605BE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</w:tcBorders>
          </w:tcPr>
          <w:p w:rsidR="004605BE" w:rsidRPr="00F070D1" w:rsidRDefault="004605BE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4605BE" w:rsidRPr="00F070D1" w:rsidRDefault="004605BE" w:rsidP="00737792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4605BE" w:rsidRPr="00F070D1" w:rsidRDefault="004605BE" w:rsidP="00E84A5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4605BE" w:rsidRPr="00F070D1" w:rsidRDefault="004605BE" w:rsidP="007377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4605BE" w:rsidRPr="00F070D1" w:rsidRDefault="004605BE" w:rsidP="00E84A5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23F5D499" wp14:editId="28E9B8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D0B58A6" id="AutoShape 4" o:spid="_x0000_s1026" type="#_x0000_t32" style="position:absolute;margin-left:12.6pt;margin-top:-.4pt;width:24.65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n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"/>
                  </w:pict>
                </mc:Fallback>
              </mc:AlternateConten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  <w:vMerge/>
          </w:tcPr>
          <w:p w:rsidR="004605BE" w:rsidRPr="00F070D1" w:rsidRDefault="004605BE" w:rsidP="00E84A5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</w:tcPr>
          <w:p w:rsidR="000A2F74" w:rsidRPr="00F070D1" w:rsidRDefault="000A2F74" w:rsidP="00E84A5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การปรับปรุงเรียบเรียงใหม่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ที่เสร็จสมบูรณ์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บทความวิชาการ ปีละ 2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 ปีละ 1 รายการ ได้รับการเผยแพร่ในวารสารทางวิชาการระดับชาติตามเกณฑ์ที่ กพอ. กำหนด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 หรือผลงานวิชาการอื่น ปีละ 1 รายการ แล้วเสร็จร้อยละ 100 และเผยแพร่เรียบร้อยแล้วตามเกณฑ์ที่ กพอ. กำหนด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โดยมีสัดส่วนการมีส่วนร่วมในผลงานไม่น้อยกว่าร้อยละ 50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วิชาการระดับนานาชาติที่อยู่ในฐานข้อมูลตามเกณฑ์ที่ กพอ. กำหนด</w:t>
            </w:r>
            <w:r w:rsidRPr="00F070D1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ปีละ 1 รายการ </w:t>
            </w:r>
          </w:p>
          <w:p w:rsidR="00EC7A53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5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 (ไม่นับรวมของนิสิต) ปีละ 2 รายการ ได้รับการเผยแพร่ในวารสารทางวิชาการระดับชาติตามเกณฑ์ที่ กพอ. กำหนด โดยกำหนดสัดส่วนการมี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ส่วนร่วมไม่น้อยกว่าร้อยละ 50 ต่อรายการ หรือเป็นผู้เขียนหลัก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 xml:space="preserve">Corresponding 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070D1">
              <w:rPr>
                <w:rFonts w:ascii="TH SarabunIT๙" w:hAnsi="TH SarabunIT๙" w:cs="TH SarabunIT๙"/>
                <w:sz w:val="28"/>
              </w:rPr>
              <w:t>Author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7A53"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="00EC7A53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 ปีละ 1 รายการ แล้วเสร็จร้อยละ 100 และเผยแพร่ตามเกณฑ์ที่ กพอ. กำหนด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อย่างน้อย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ปีละ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รายการ ได้รับการเผยแพร่ในวารสารทางวิชาการระดับนานาชาติตามเกณฑ์ที่ กพอ. กำหนด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โดยมีสัดส่วนการมีส่วนร่วมในผลงานไม่น้อยกว่าร้อยละ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E85AB0" w:rsidRPr="00F070D1" w:rsidRDefault="00E85AB0" w:rsidP="00E85AB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กรณีรองศาสตราจารย์</w:t>
            </w:r>
          </w:p>
          <w:p w:rsidR="00E85AB0" w:rsidRPr="00F070D1" w:rsidRDefault="00710293" w:rsidP="007102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โครงร่างการวิจัยได้รับ</w:t>
            </w:r>
            <w:r w:rsidR="00FD6F02" w:rsidRPr="00F070D1">
              <w:rPr>
                <w:rFonts w:ascii="TH SarabunIT๙" w:hAnsi="TH SarabunIT๙" w:cs="TH SarabunIT๙" w:hint="cs"/>
                <w:sz w:val="28"/>
                <w:cs/>
              </w:rPr>
              <w:t>ทุนอุดหนุน ไม่น้อยกว่า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 ปีละ 1 รายการ ได้แล้วเสร็จอย่างน้อยร้อยละ 30</w:t>
            </w:r>
          </w:p>
          <w:p w:rsidR="00EC7A53" w:rsidRPr="00F070D1" w:rsidRDefault="00E85AB0" w:rsidP="00EC7A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 </w:t>
            </w:r>
            <w:r w:rsidR="00FD6F02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โครงร่างการวิจัยได้รับทุนอุดหนุน (ภายนอก) </w:t>
            </w:r>
            <w:r w:rsidR="00FD6F02" w:rsidRPr="00F070D1">
              <w:rPr>
                <w:rFonts w:ascii="TH SarabunIT๙" w:hAnsi="TH SarabunIT๙" w:cs="TH SarabunIT๙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บทความวิจัยได้รับการตอบรับให้ตีพิมพ์ในวารสารทางวิชาการระดับชาติ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ปีละ 2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 ปีละ </w:t>
            </w:r>
            <w:r w:rsidR="00FD6F02" w:rsidRPr="00F070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รายการ และแล้วเสร็จร้อยละ 50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หนังสือที่มีการปรับปรุงเรียบเรียงใหม่ ไม่น้อยกว่าร้อยละ </w:t>
            </w:r>
            <w:r w:rsidR="00E84A53" w:rsidRPr="00F070D1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F070D1" w:rsidRPr="00F070D1" w:rsidRDefault="00F070D1" w:rsidP="00F070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โครงร่างการวิจัยได้รับทุนอุดหนุน (ภายนอก ระดับชาติ)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บทความวิจัยได้รับการตีพิมพ์ในวารสารทางวิชาการระดับชาติเผยแพร่ตามเกณฑ์ที่ กพอ. กำหนด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85AB0" w:rsidRPr="00F070D1" w:rsidRDefault="00F070D1" w:rsidP="00F070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ปีละ 1 รายการ โดยมีสัดส่วนการมีส่วนร่วมในผลงานไม่น้อยกว่า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ระดับนานาชาติ ปีละ 1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หนังสือ ปีละ 1 รายการ และแล้วเสร็จร้อยละ 50</w:t>
            </w:r>
          </w:p>
        </w:tc>
        <w:tc>
          <w:tcPr>
            <w:tcW w:w="1415" w:type="dxa"/>
          </w:tcPr>
          <w:p w:rsidR="000A2F74" w:rsidRPr="00F070D1" w:rsidRDefault="000A2F74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</w:tcPr>
          <w:p w:rsidR="000A2F74" w:rsidRPr="00F070D1" w:rsidRDefault="000A2F7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0A2F74" w:rsidRPr="00F070D1" w:rsidRDefault="000A2F7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0A2F74" w:rsidRPr="00F070D1" w:rsidRDefault="000A2F7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0A2F74" w:rsidRPr="00F070D1" w:rsidRDefault="000A2F7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" w:type="dxa"/>
          </w:tcPr>
          <w:p w:rsidR="000A2F74" w:rsidRPr="00F070D1" w:rsidRDefault="000A2F7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0A2F74" w:rsidRPr="00F070D1" w:rsidRDefault="000A2F74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0A2F74" w:rsidRPr="00F070D1" w:rsidRDefault="000A2F74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:rsidR="000A2F74" w:rsidRPr="00F070D1" w:rsidRDefault="000A2F74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c>
          <w:tcPr>
            <w:tcW w:w="2520" w:type="dxa"/>
            <w:vMerge w:val="restart"/>
          </w:tcPr>
          <w:p w:rsidR="004605BE" w:rsidRPr="00F070D1" w:rsidRDefault="00737792" w:rsidP="00E84A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(๑) </w:t>
            </w:r>
            <w:r w:rsidR="004605BE"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 / โครงการ / งาน</w:t>
            </w:r>
          </w:p>
        </w:tc>
        <w:tc>
          <w:tcPr>
            <w:tcW w:w="6480" w:type="dxa"/>
            <w:gridSpan w:val="3"/>
            <w:vMerge w:val="restart"/>
          </w:tcPr>
          <w:p w:rsidR="004605BE" w:rsidRPr="00F070D1" w:rsidRDefault="00737792" w:rsidP="00E84A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(๒) </w:t>
            </w:r>
            <w:r w:rsidR="004605BE"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 / เกณฑ์การประเมิน</w:t>
            </w:r>
          </w:p>
        </w:tc>
        <w:tc>
          <w:tcPr>
            <w:tcW w:w="1415" w:type="dxa"/>
            <w:vMerge w:val="restart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5"/>
          </w:tcPr>
          <w:p w:rsidR="004605BE" w:rsidRPr="00F070D1" w:rsidRDefault="004605BE" w:rsidP="00737792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4605BE" w:rsidRPr="00F070D1" w:rsidRDefault="004605BE" w:rsidP="00E84A5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4605BE" w:rsidRPr="00F070D1" w:rsidRDefault="004605BE" w:rsidP="007377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4605BE" w:rsidRPr="00F070D1" w:rsidRDefault="004605BE" w:rsidP="00E84A5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295680A1" wp14:editId="76915A5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4E461AD" id="AutoShape 4" o:spid="_x0000_s1026" type="#_x0000_t32" style="position:absolute;margin-left:12.6pt;margin-top:-.4pt;width:24.6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gH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"/>
                  </w:pict>
                </mc:Fallback>
              </mc:AlternateConten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  <w:vMerge/>
          </w:tcPr>
          <w:p w:rsidR="004605BE" w:rsidRPr="00F070D1" w:rsidRDefault="004605BE" w:rsidP="00E84A5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4605BE" w:rsidRPr="00F070D1" w:rsidRDefault="004605BE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4605BE" w:rsidRPr="00F070D1" w:rsidRDefault="004605BE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1265F0">
        <w:trPr>
          <w:trHeight w:val="134"/>
        </w:trPr>
        <w:tc>
          <w:tcPr>
            <w:tcW w:w="2520" w:type="dxa"/>
          </w:tcPr>
          <w:p w:rsidR="00535162" w:rsidRPr="00F070D1" w:rsidRDefault="00535162" w:rsidP="00E84A5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บทความวิจัยได้รับการเผยแพร่ในวารสารทางวิชาการระดับชาติเผยแพร่ตามเกณฑ์ที่ กพอ. กำหนด ปีละ 2 รายการ </w:t>
            </w:r>
            <w:r w:rsidR="00EC7A53"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="00EC7A53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 ปีละ 1 รายการ แล้วเสร็จร้อยละ </w:t>
            </w:r>
            <w:r w:rsidR="00EC7A53" w:rsidRPr="00F070D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100 และเผยแพร่ตามเกณฑ์ที่ กพอ. กำหนด เรียบร้อยแล้ว</w:t>
            </w:r>
            <w:r w:rsidR="00EC7A53" w:rsidRPr="00F070D1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ระดับนานาชาติ ปีละ 1 รายการ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ร้อยละ 25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070D1" w:rsidRPr="00F070D1" w:rsidRDefault="00535162" w:rsidP="00EC7A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5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บทความวิจัยได้รับการเผยแพร่ในวารสารทางวิชาการระดับนานาชาติ </w:t>
            </w:r>
          </w:p>
          <w:p w:rsidR="00F070D1" w:rsidRPr="00F070D1" w:rsidRDefault="00535162" w:rsidP="00EC7A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ในฐานข้อมูลตามที่ ก.พ.อ. กำหนด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ปีละ 1 รายการ 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จัดทำตำรา/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 ปีละ </w:t>
            </w:r>
          </w:p>
          <w:p w:rsidR="00535162" w:rsidRPr="00F070D1" w:rsidRDefault="00535162" w:rsidP="00EC7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2 รายการ แล้วเสร็จร้อยละ 100 และเผยแพร่ตามเกณฑ์ที่ กพอ. กำหนด</w:t>
            </w:r>
            <w:r w:rsidR="00EC7A53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7A53" w:rsidRPr="00F070D1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  <w:r w:rsidR="00EC7A53"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C7A53" w:rsidRPr="00F070D1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  <w:r w:rsidR="00EC7A53"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EC7A53"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="00EC7A53" w:rsidRPr="00F070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C7A53" w:rsidRPr="00F070D1">
              <w:rPr>
                <w:rFonts w:ascii="TH SarabunIT๙" w:hAnsi="TH SarabunIT๙" w:cs="TH SarabunIT๙"/>
                <w:sz w:val="28"/>
              </w:rPr>
              <w:t>Corresponding Author</w:t>
            </w:r>
            <w:r w:rsidR="00EC7A53" w:rsidRPr="00F070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5" w:type="dxa"/>
          </w:tcPr>
          <w:p w:rsidR="00535162" w:rsidRPr="00F070D1" w:rsidRDefault="00535162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</w:tcPr>
          <w:p w:rsidR="00535162" w:rsidRPr="00F070D1" w:rsidRDefault="00535162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535162" w:rsidRPr="00F070D1" w:rsidRDefault="00535162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535162" w:rsidRPr="00F070D1" w:rsidRDefault="00535162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535162" w:rsidRPr="00F070D1" w:rsidRDefault="00535162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" w:type="dxa"/>
          </w:tcPr>
          <w:p w:rsidR="00535162" w:rsidRPr="00F070D1" w:rsidRDefault="00535162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535162" w:rsidRPr="00F070D1" w:rsidRDefault="00535162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535162" w:rsidRPr="00F070D1" w:rsidRDefault="00535162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:rsidR="00535162" w:rsidRPr="00F070D1" w:rsidRDefault="00535162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</w:tcPr>
          <w:p w:rsidR="00224B7A" w:rsidRPr="00F070D1" w:rsidRDefault="00224B7A" w:rsidP="00224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 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ภาระงานบริการวิชาการ (ค่าน้ำหนักร้อยละ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10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6C0804" w:rsidRPr="00F070D1" w:rsidRDefault="006C0804" w:rsidP="009C6F8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</w:tcPr>
          <w:p w:rsidR="00224B7A" w:rsidRPr="00F070D1" w:rsidRDefault="00224B7A" w:rsidP="00224B7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ให้บริการวิชาการ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น้อยกว่า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๔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ภาคการศึกษา</w:t>
            </w:r>
          </w:p>
          <w:p w:rsidR="00EC7A53" w:rsidRPr="00F070D1" w:rsidRDefault="00224B7A" w:rsidP="00224B7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ให้บริการวิชาการ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น้อยกว่า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ภาคการศึกษา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และเข้าร่วมประชุมวิชาการ/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ฝึกอบรม/สัมมนาที่เป็นการพัฒนาตนเองด้านวิชาการอย่างน้อย </w:t>
            </w:r>
          </w:p>
          <w:p w:rsidR="00224B7A" w:rsidRPr="00F070D1" w:rsidRDefault="00D91F96" w:rsidP="00224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 ชั่วโมง/</w:t>
            </w:r>
            <w:r w:rsidR="00224B7A" w:rsidRPr="00F070D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E85AB0" w:rsidRPr="00F070D1" w:rsidRDefault="00E85AB0" w:rsidP="00EC7A5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ให้บริการวิชาการ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น้อยกว่า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ภาคการศึกษา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เป็นกรรมการ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คณะ/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 xml:space="preserve"> และเข้าร่วมประชุมวิชาการ/ฝึกอบรม/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สัมมนาที่เป็นการพัฒนาตนเองด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้านวิชาการอย่างน้อย ๑๕ ชั่วโมง/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4C2393" w:rsidRPr="00F070D1" w:rsidRDefault="00E85AB0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ระดับที่ ๔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ให้บริการวิชาการ 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ตั้งแต่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หน่วยภาระงาน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>/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ภาคการศึกษา 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เป็นกรรมการ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ภายในหรือภายนอก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และเข้าร่วมประชุมวิชาการ/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ฝึกอบรม/ สัมมนาที่เป็นการพัฒนาตนเองด้านวิชาการอย่างน้อย ๑๕ ชั่วโมง/ปี</w:t>
            </w:r>
          </w:p>
          <w:p w:rsidR="00F070D1" w:rsidRDefault="00F070D1" w:rsidP="00D91F9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ระดับที่ ๕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ให้บริการวิชาการ 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ตั้งแต่ 6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หน่วยภาระงาน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>/</w:t>
            </w:r>
            <w:r w:rsidRPr="00F070D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ภาคการศึกษา </w:t>
            </w:r>
            <w:r w:rsidRPr="00F070D1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เป็นกรรมการ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F070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ภายในและภายนอก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และเข้าร่วมประชุมวิชาการ/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ฝึกอบรม/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สัมมนาที่เป็นการพัฒนาตนเองด</w:t>
            </w:r>
            <w:r w:rsidR="00D91F96">
              <w:rPr>
                <w:rFonts w:ascii="TH SarabunIT๙" w:hAnsi="TH SarabunIT๙" w:cs="TH SarabunIT๙" w:hint="cs"/>
                <w:sz w:val="28"/>
                <w:cs/>
              </w:rPr>
              <w:t>้านวิชาการอย่างน้อย ๑๕ ชั่วโมง/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D91F96" w:rsidRDefault="00D91F96" w:rsidP="00D91F9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91F96" w:rsidRDefault="00D91F96" w:rsidP="00D91F9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91F96" w:rsidRPr="00F070D1" w:rsidRDefault="00D91F96" w:rsidP="00D91F9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pacing w:val="-2"/>
                <w:sz w:val="28"/>
              </w:rPr>
            </w:pPr>
          </w:p>
        </w:tc>
        <w:tc>
          <w:tcPr>
            <w:tcW w:w="1415" w:type="dxa"/>
          </w:tcPr>
          <w:p w:rsidR="00224B7A" w:rsidRPr="00F070D1" w:rsidRDefault="00224B7A" w:rsidP="00224B7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คำสั่ง/ หนังสือต่างๆ ที่เกี่ยวข้อง</w:t>
            </w:r>
          </w:p>
          <w:p w:rsidR="00E85AB0" w:rsidRPr="00F070D1" w:rsidRDefault="00E85AB0" w:rsidP="00E85AB0">
            <w:pPr>
              <w:spacing w:after="0" w:line="240" w:lineRule="auto"/>
              <w:ind w:right="-116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สำเนาบันทึกขออนุญาตไปราชการที่เกี่ยวข้อง</w:t>
            </w:r>
          </w:p>
          <w:p w:rsidR="006C0804" w:rsidRPr="00F070D1" w:rsidRDefault="00E85AB0" w:rsidP="00E84A5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lang w:eastAsia="ko-KR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F070D1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การบันทึกการไปอบรมในระบบพัฒนาสมรรถนะใน</w:t>
            </w:r>
            <w:r w:rsidR="00F070D1" w:rsidRPr="00F070D1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ฐานข้อมูลของคณะฯ</w:t>
            </w:r>
          </w:p>
        </w:tc>
        <w:tc>
          <w:tcPr>
            <w:tcW w:w="367" w:type="dxa"/>
          </w:tcPr>
          <w:p w:rsidR="006C0804" w:rsidRPr="00F070D1" w:rsidRDefault="006C080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</w:tcPr>
          <w:p w:rsidR="006C0804" w:rsidRPr="00F070D1" w:rsidRDefault="006C080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</w:tcPr>
          <w:p w:rsidR="006C0804" w:rsidRPr="00F070D1" w:rsidRDefault="006C080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</w:tcPr>
          <w:p w:rsidR="006C0804" w:rsidRPr="00F070D1" w:rsidRDefault="006C080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</w:tcPr>
          <w:p w:rsidR="006C0804" w:rsidRPr="00F070D1" w:rsidRDefault="006C0804" w:rsidP="00E84A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</w:tcPr>
          <w:p w:rsidR="006C0804" w:rsidRPr="00F070D1" w:rsidRDefault="006C0804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0804" w:rsidRPr="00F070D1" w:rsidRDefault="00E85AB0" w:rsidP="00E85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256" w:type="dxa"/>
          </w:tcPr>
          <w:p w:rsidR="006C0804" w:rsidRPr="00F070D1" w:rsidRDefault="006C0804" w:rsidP="00E84A5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c>
          <w:tcPr>
            <w:tcW w:w="2520" w:type="dxa"/>
            <w:vMerge w:val="restart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3"/>
            <w:vMerge w:val="restart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5" w:type="dxa"/>
            <w:vMerge w:val="restart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F070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5"/>
          </w:tcPr>
          <w:p w:rsidR="00535162" w:rsidRPr="00F070D1" w:rsidRDefault="00535162" w:rsidP="00790619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535162" w:rsidRPr="00F070D1" w:rsidRDefault="00535162" w:rsidP="0079061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535162" w:rsidRPr="00F070D1" w:rsidRDefault="00535162" w:rsidP="00790619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0A4610EC" wp14:editId="3D03E6A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F020" id="AutoShape 4" o:spid="_x0000_s1026" type="#_x0000_t32" style="position:absolute;margin-left:12.6pt;margin-top:-.4pt;width:24.6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hA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ehfhA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  <w:vMerge/>
          </w:tcPr>
          <w:p w:rsidR="00535162" w:rsidRPr="00F070D1" w:rsidRDefault="00535162" w:rsidP="0079061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Merge/>
          </w:tcPr>
          <w:p w:rsidR="00535162" w:rsidRPr="00F070D1" w:rsidRDefault="00535162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535162" w:rsidRPr="00F070D1" w:rsidRDefault="00535162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535162" w:rsidRPr="00F070D1" w:rsidRDefault="00535162" w:rsidP="0079061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535162" w:rsidRPr="00F070D1" w:rsidRDefault="00535162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535162" w:rsidRPr="00F070D1" w:rsidRDefault="00535162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535162" w:rsidRPr="00F070D1" w:rsidRDefault="00535162" w:rsidP="0079061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rPr>
          <w:trHeight w:val="134"/>
        </w:trPr>
        <w:tc>
          <w:tcPr>
            <w:tcW w:w="2520" w:type="dxa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 งานทำนุบำรุงศิลปวัฒนธรรม (ค่าน้ำหนักร้อยละ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3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กรณีข้าราชการให้ใช้จำนวนครั้งที่เข้าร่วมกิจกรรมเป็นร้อยละ 50 ของรอบการประเมิน</w:t>
            </w:r>
          </w:p>
          <w:p w:rsidR="00535162" w:rsidRPr="00F070D1" w:rsidRDefault="00535162" w:rsidP="0053516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* กิจกรรมที่ไม่ได้ระบุไว้ในข้อ 5 สามารถนำมารวมในข้อ 4 ได้</w:t>
            </w:r>
          </w:p>
        </w:tc>
        <w:tc>
          <w:tcPr>
            <w:tcW w:w="6480" w:type="dxa"/>
            <w:gridSpan w:val="3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และ/หรือระดับมหาวิทยาลัย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D2E60">
              <w:rPr>
                <w:rFonts w:ascii="TH SarabunIT๙" w:hAnsi="TH SarabunIT๙" w:cs="TH SarabunIT๙" w:hint="cs"/>
                <w:sz w:val="28"/>
                <w:cs/>
              </w:rPr>
              <w:t>อย่างน้อย ๖ ครั้ง/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และ/หรือระดับมหาวิทยาลัย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D2E60">
              <w:rPr>
                <w:rFonts w:ascii="TH SarabunIT๙" w:hAnsi="TH SarabunIT๙" w:cs="TH SarabunIT๙" w:hint="cs"/>
                <w:sz w:val="28"/>
                <w:cs/>
              </w:rPr>
              <w:t>อย่างน้อย 8 ครั้ง/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และ/หรือระดับ</w:t>
            </w:r>
            <w:r w:rsidR="000D2E60">
              <w:rPr>
                <w:rFonts w:ascii="TH SarabunIT๙" w:hAnsi="TH SarabunIT๙" w:cs="TH SarabunIT๙" w:hint="cs"/>
                <w:sz w:val="28"/>
                <w:cs/>
              </w:rPr>
              <w:t>มหาวิทยาลัย อย่างน้อย 1๐ ครั้ง/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D2E60">
              <w:rPr>
                <w:rFonts w:ascii="TH SarabunIT๙" w:hAnsi="TH SarabunIT๙" w:cs="TH SarabunIT๙" w:hint="cs"/>
                <w:sz w:val="28"/>
                <w:cs/>
              </w:rPr>
              <w:t>และ/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หรือระดับ</w:t>
            </w:r>
            <w:r w:rsidR="000D2E60">
              <w:rPr>
                <w:rFonts w:ascii="TH SarabunIT๙" w:hAnsi="TH SarabunIT๙" w:cs="TH SarabunIT๙" w:hint="cs"/>
                <w:sz w:val="28"/>
                <w:cs/>
              </w:rPr>
              <w:t>มหาวิทยาลัย อย่างน้อย 12 ครั้ง/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D2E60">
              <w:rPr>
                <w:rFonts w:ascii="TH SarabunIT๙" w:hAnsi="TH SarabunIT๙" w:cs="TH SarabunIT๙" w:hint="cs"/>
                <w:sz w:val="28"/>
                <w:cs/>
              </w:rPr>
              <w:t>และ/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หรือระดับ</w:t>
            </w:r>
            <w:r w:rsidR="000D2E60">
              <w:rPr>
                <w:rFonts w:ascii="TH SarabunIT๙" w:hAnsi="TH SarabunIT๙" w:cs="TH SarabunIT๙" w:hint="cs"/>
                <w:sz w:val="28"/>
                <w:cs/>
              </w:rPr>
              <w:t>มหาวิทยาลัย อย่างน้อย 12 ครั้ง/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และเป็นกรรมการดำเนินงาน อย่างน้อย 1 โครงการ</w:t>
            </w:r>
          </w:p>
        </w:tc>
        <w:tc>
          <w:tcPr>
            <w:tcW w:w="1415" w:type="dxa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สำเนาการ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ลงนามเข้าร่วมกิจกรรม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สำเนาคำสั่งแต่งตั้ง</w:t>
            </w:r>
          </w:p>
        </w:tc>
        <w:tc>
          <w:tcPr>
            <w:tcW w:w="367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56" w:type="dxa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rPr>
          <w:trHeight w:val="800"/>
        </w:trPr>
        <w:tc>
          <w:tcPr>
            <w:tcW w:w="2520" w:type="dxa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 งานอื่นๆ ที่สอดคล้องกับแผนยุทธศาสตร์และพันธกิจของคณะฯ/ มหาวิทยาลัย 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(ค่าน้ำหนักร้อยละ 7)</w:t>
            </w:r>
          </w:p>
        </w:tc>
        <w:tc>
          <w:tcPr>
            <w:tcW w:w="6480" w:type="dxa"/>
            <w:gridSpan w:val="3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๑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การจัดทำแผนยุทธศาสตร์ของคณะฯ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(ทบทวน จัดทำ และถ่ายทอด)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0D2E60">
              <w:rPr>
                <w:rFonts w:ascii="TH SarabunIT๙" w:hAnsi="TH SarabunIT๙" w:cs="TH SarabunIT๙" w:hint="cs"/>
                <w:sz w:val="28"/>
                <w:cs/>
              </w:rPr>
              <w:t>สัมมนาระดับคณะฯ (สัมมนาวิชาการ/สัมมนาบัณฑิตศึกษา/</w:t>
            </w:r>
            <w:r w:rsidRPr="00F070D1">
              <w:rPr>
                <w:rFonts w:ascii="TH SarabunIT๙" w:hAnsi="TH SarabunIT๙" w:cs="TH SarabunIT๙"/>
                <w:sz w:val="28"/>
              </w:rPr>
              <w:t>OD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เป็นต้น)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และประชาพิจารณ์การจัดทำข้อตกลงการประเมินผลสัมฤทธิ์ของงาน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และเข้าร่วมประชุมสาขาวิชาและเข้าประชุมหลักสูตรที่ร่วมเป็นกรรมการบริหาร ร้อยละ 70 (การส่งผู้แทนไม่ถือว่าเป็นการเข้าประชุมเอง)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๒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๑ +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เป็นกรรมการรายวิชา ทุกภาคการศึกษา และ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มีส่วนร่วมในการเตรียมความพร้อมด้านการประกันคุณภาพทั้งระดับหลักสูตรและระดับสถาบัน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๓</w:t>
            </w: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๒ +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เป็นประธาน/เลขานุการ ของรายวิชา และมีส่วนร่วมในการเตรียมความพร้อมด้านการประกันคุณภาพทั้งระดับหลักสูตรและระดับสถาบัน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๔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๓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+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การมีส่วนร่วมในกระบวนการประเมินภายในระดับคณะ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๕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๔ 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+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มีส่วนร่วมในการเรียนรู้การพัฒนาองค์ความรู้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F070D1">
              <w:rPr>
                <w:rFonts w:ascii="TH SarabunIT๙" w:hAnsi="TH SarabunIT๙" w:cs="TH SarabunIT๙"/>
                <w:sz w:val="28"/>
              </w:rPr>
              <w:t>KM)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หรือสร้างแนวปฏิบัติด้านการเรียนการสอน หรือการวิจัย</w:t>
            </w:r>
            <w:r w:rsidRPr="00F070D1">
              <w:rPr>
                <w:rFonts w:ascii="TH SarabunIT๙" w:hAnsi="TH SarabunIT๙" w:cs="TH SarabunIT๙"/>
                <w:sz w:val="28"/>
              </w:rPr>
              <w:t xml:space="preserve"> (Best practice) 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หรือมีส่วนร่วมในการเขียน </w:t>
            </w:r>
            <w:r w:rsidRPr="00F070D1">
              <w:rPr>
                <w:rFonts w:ascii="TH SarabunIT๙" w:hAnsi="TH SarabunIT๙" w:cs="TH SarabunIT๙"/>
                <w:sz w:val="28"/>
              </w:rPr>
              <w:t>SAR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ของหลักสูตร</w:t>
            </w:r>
          </w:p>
        </w:tc>
        <w:tc>
          <w:tcPr>
            <w:tcW w:w="1415" w:type="dxa"/>
          </w:tcPr>
          <w:p w:rsidR="00535162" w:rsidRPr="00F070D1" w:rsidRDefault="00535162" w:rsidP="00535162">
            <w:pPr>
              <w:spacing w:after="0" w:line="240" w:lineRule="auto"/>
              <w:ind w:left="-18" w:right="-107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สำเนาการ</w:t>
            </w:r>
          </w:p>
          <w:p w:rsidR="00535162" w:rsidRPr="00F070D1" w:rsidRDefault="00535162" w:rsidP="0053516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ลงนามเข้าร่วมโครงการ/ กิจกรรม</w:t>
            </w:r>
          </w:p>
          <w:p w:rsidR="00535162" w:rsidRPr="00F070D1" w:rsidRDefault="00535162" w:rsidP="0053516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หนังสือแต่งตั้งกรรมการแนวปฏิบัติหรือองค์ความรู้</w:t>
            </w:r>
          </w:p>
          <w:p w:rsidR="00535162" w:rsidRPr="00F070D1" w:rsidRDefault="00535162" w:rsidP="00535162">
            <w:pPr>
              <w:spacing w:after="0" w:line="240" w:lineRule="auto"/>
              <w:ind w:left="-18" w:right="-107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รายงานการประชุมที่เกี่ยวข้อง</w:t>
            </w:r>
          </w:p>
          <w:p w:rsidR="00535162" w:rsidRPr="00F070D1" w:rsidRDefault="00535162" w:rsidP="00535162">
            <w:pPr>
              <w:spacing w:after="0" w:line="240" w:lineRule="auto"/>
              <w:ind w:left="-18" w:right="-107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- ผลการประเมินระดับหลักสูตร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 xml:space="preserve"> คณะ</w:t>
            </w:r>
          </w:p>
        </w:tc>
        <w:tc>
          <w:tcPr>
            <w:tcW w:w="367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56" w:type="dxa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070D1" w:rsidRPr="00F070D1" w:rsidTr="00C97584">
        <w:trPr>
          <w:trHeight w:val="60"/>
        </w:trPr>
        <w:tc>
          <w:tcPr>
            <w:tcW w:w="133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35162" w:rsidRPr="00F070D1" w:rsidRDefault="00535162" w:rsidP="0053516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 ผลรวม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0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70D1" w:rsidRPr="00F070D1" w:rsidTr="00C97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(๙)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 สรุปคะแนนส่วนผลสัมฤทธิ์ของงาน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(คะแนนเต็ม ๑ คะแนน)   =</w:t>
            </w:r>
          </w:p>
        </w:tc>
        <w:tc>
          <w:tcPr>
            <w:tcW w:w="47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35162" w:rsidRPr="00F070D1" w:rsidRDefault="00F070D1" w:rsidP="005351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94EBCF" wp14:editId="44272E4E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193675</wp:posOffset>
                      </wp:positionV>
                      <wp:extent cx="1714500" cy="0"/>
                      <wp:effectExtent l="0" t="0" r="19050" b="1905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02928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15.25pt" to="183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"/>
                  </w:pict>
                </mc:Fallback>
              </mc:AlternateContent>
            </w:r>
            <w:r w:rsidR="00535162" w:rsidRPr="00F070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=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70D1" w:rsidRPr="00F070D1" w:rsidTr="00C97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70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จำนวนระดับค่าเป้าหมาย </w:t>
            </w:r>
            <w:r w:rsidRPr="00F070D1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F070D1">
              <w:rPr>
                <w:rFonts w:ascii="TH SarabunIT๙" w:eastAsia="Times New Roman" w:hAnsi="TH SarabunIT๙" w:cs="TH SarabunIT๙"/>
                <w:sz w:val="28"/>
                <w:cs/>
              </w:rPr>
              <w:t>= ๕</w:t>
            </w:r>
            <w:r w:rsidRPr="00F070D1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62" w:rsidRPr="00F070D1" w:rsidRDefault="00535162" w:rsidP="005351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F070D1" w:rsidRPr="00F070D1" w:rsidRDefault="00F070D1"/>
    <w:tbl>
      <w:tblPr>
        <w:tblW w:w="158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1"/>
        <w:gridCol w:w="2151"/>
        <w:gridCol w:w="3325"/>
        <w:gridCol w:w="5254"/>
      </w:tblGrid>
      <w:tr w:rsidR="00F070D1" w:rsidRPr="00F070D1" w:rsidTr="00C97584">
        <w:trPr>
          <w:trHeight w:val="269"/>
        </w:trPr>
        <w:tc>
          <w:tcPr>
            <w:tcW w:w="1583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bookmarkStart w:id="0" w:name="OLE_LINK1"/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(๑๐)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F070D1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 (๑) (๒) (๓) (๔)  และ (๖) ให้ครบ)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F070D1" w:rsidRPr="00F070D1" w:rsidTr="00C97584">
        <w:trPr>
          <w:trHeight w:val="465"/>
        </w:trPr>
        <w:tc>
          <w:tcPr>
            <w:tcW w:w="510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................................................................ (ผู้กลั่นกรอง)</w:t>
            </w:r>
          </w:p>
        </w:tc>
        <w:tc>
          <w:tcPr>
            <w:tcW w:w="547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......................... (ผู้ประเมิน)</w:t>
            </w:r>
          </w:p>
        </w:tc>
        <w:tc>
          <w:tcPr>
            <w:tcW w:w="5254" w:type="dxa"/>
            <w:tcBorders>
              <w:bottom w:val="nil"/>
            </w:tcBorders>
            <w:shd w:val="clear" w:color="auto" w:fill="auto"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......................................................... (ผู้รับการประเมิน)</w:t>
            </w:r>
          </w:p>
        </w:tc>
      </w:tr>
      <w:tr w:rsidR="00F070D1" w:rsidRPr="00F070D1" w:rsidTr="00C97584">
        <w:trPr>
          <w:trHeight w:val="465"/>
        </w:trPr>
        <w:tc>
          <w:tcPr>
            <w:tcW w:w="51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.......................................พ.ศ. .........................</w:t>
            </w:r>
          </w:p>
        </w:tc>
        <w:tc>
          <w:tcPr>
            <w:tcW w:w="5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</w:t>
            </w:r>
            <w:r w:rsidRPr="00F070D1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>.............................พ.ศ. .......................</w:t>
            </w:r>
          </w:p>
        </w:tc>
        <w:tc>
          <w:tcPr>
            <w:tcW w:w="525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........................................พ.ศ. ........................</w:t>
            </w:r>
          </w:p>
        </w:tc>
      </w:tr>
      <w:bookmarkEnd w:id="0"/>
      <w:tr w:rsidR="00F070D1" w:rsidRPr="00F070D1" w:rsidTr="00C97584">
        <w:trPr>
          <w:trHeight w:val="302"/>
        </w:trPr>
        <w:tc>
          <w:tcPr>
            <w:tcW w:w="1583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F070D1" w:rsidRPr="00F070D1" w:rsidTr="00C97584">
        <w:trPr>
          <w:trHeight w:val="465"/>
        </w:trPr>
        <w:tc>
          <w:tcPr>
            <w:tcW w:w="158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๑)  จุดเด่น 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5162" w:rsidRPr="00F070D1" w:rsidRDefault="00535162" w:rsidP="00535162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๒)  ข้อเสนอแนะเกี่ยวกับวิธีส่งเสริมและพัฒ</w:t>
            </w:r>
            <w:bookmarkStart w:id="1" w:name="_GoBack"/>
            <w:bookmarkEnd w:id="1"/>
            <w:r w:rsidRPr="00F070D1">
              <w:rPr>
                <w:rFonts w:ascii="TH SarabunIT๙" w:hAnsi="TH SarabunIT๙" w:cs="TH SarabunIT๙"/>
                <w:sz w:val="28"/>
                <w:cs/>
              </w:rPr>
              <w:t>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5162" w:rsidRPr="00F070D1" w:rsidRDefault="00535162" w:rsidP="005351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070D1" w:rsidRPr="00F070D1" w:rsidTr="00C97584">
        <w:trPr>
          <w:trHeight w:val="305"/>
        </w:trPr>
        <w:tc>
          <w:tcPr>
            <w:tcW w:w="158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70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(๑๒)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F070D1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 (๕)  (๗)  (๘)  (๙)   และ (๑๑)  ให้ครบ)</w:t>
            </w:r>
            <w:r w:rsidRPr="00F070D1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F070D1" w:rsidRPr="00F070D1" w:rsidTr="00C97584">
        <w:trPr>
          <w:trHeight w:val="465"/>
        </w:trPr>
        <w:tc>
          <w:tcPr>
            <w:tcW w:w="72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70D1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 ........................................................................................ (ผู้ประเมิน)</w:t>
            </w:r>
          </w:p>
        </w:tc>
        <w:tc>
          <w:tcPr>
            <w:tcW w:w="857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70D1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 ............................................................................................... (ผู้รับการประเมิน)</w:t>
            </w:r>
          </w:p>
        </w:tc>
      </w:tr>
      <w:tr w:rsidR="00F070D1" w:rsidRPr="00F070D1" w:rsidTr="00C97584">
        <w:trPr>
          <w:trHeight w:val="465"/>
        </w:trPr>
        <w:tc>
          <w:tcPr>
            <w:tcW w:w="7252" w:type="dxa"/>
            <w:gridSpan w:val="2"/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70D1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 เดือน ...........................................พ.ศ. .........................</w:t>
            </w:r>
          </w:p>
        </w:tc>
        <w:tc>
          <w:tcPr>
            <w:tcW w:w="8579" w:type="dxa"/>
            <w:gridSpan w:val="2"/>
            <w:shd w:val="clear" w:color="auto" w:fill="auto"/>
            <w:noWrap/>
            <w:vAlign w:val="bottom"/>
          </w:tcPr>
          <w:p w:rsidR="00535162" w:rsidRPr="00F070D1" w:rsidRDefault="00535162" w:rsidP="005351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70D1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........... เดือน .....................................................พ.ศ. .....................</w:t>
            </w:r>
          </w:p>
        </w:tc>
      </w:tr>
    </w:tbl>
    <w:p w:rsidR="00293CD5" w:rsidRPr="00F070D1" w:rsidRDefault="00293CD5" w:rsidP="00D5095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sectPr w:rsidR="00293CD5" w:rsidRPr="00F070D1" w:rsidSect="001265F0">
      <w:headerReference w:type="default" r:id="rId8"/>
      <w:footerReference w:type="default" r:id="rId9"/>
      <w:footerReference w:type="first" r:id="rId10"/>
      <w:pgSz w:w="16838" w:h="11906" w:orient="landscape" w:code="9"/>
      <w:pgMar w:top="634" w:right="720" w:bottom="907" w:left="720" w:header="288" w:footer="28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A3" w:rsidRDefault="006A11A3">
      <w:r>
        <w:separator/>
      </w:r>
    </w:p>
  </w:endnote>
  <w:endnote w:type="continuationSeparator" w:id="0">
    <w:p w:rsidR="006A11A3" w:rsidRDefault="006A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7" w:rsidRDefault="00784107" w:rsidP="00784107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784107">
      <w:rPr>
        <w:rFonts w:ascii="TH SarabunPSK" w:hAnsi="TH SarabunPSK" w:cs="TH SarabunPSK"/>
        <w:sz w:val="24"/>
        <w:szCs w:val="24"/>
        <w:cs/>
      </w:rPr>
      <w:t>ตาม</w:t>
    </w:r>
    <w:r w:rsidRPr="00784107">
      <w:rPr>
        <w:rFonts w:ascii="TH SarabunIT๙" w:hAnsi="TH SarabunIT๙" w:cs="TH SarabunIT๙" w:hint="cs"/>
        <w:sz w:val="20"/>
        <w:szCs w:val="24"/>
        <w:cs/>
      </w:rPr>
      <w:t>มติ</w:t>
    </w:r>
    <w:r w:rsidRPr="00784107">
      <w:rPr>
        <w:rFonts w:ascii="TH SarabunIT๙" w:hAnsi="TH SarabunIT๙" w:cs="TH SarabunIT๙"/>
        <w:sz w:val="20"/>
        <w:szCs w:val="24"/>
        <w:cs/>
      </w:rPr>
      <w:t>ที่ประชุม</w:t>
    </w:r>
    <w:r w:rsidRPr="00784107">
      <w:rPr>
        <w:rFonts w:ascii="TH SarabunIT๙" w:hAnsi="TH SarabunIT๙" w:cs="TH SarabunIT๙" w:hint="cs"/>
        <w:sz w:val="20"/>
        <w:szCs w:val="24"/>
        <w:cs/>
      </w:rPr>
      <w:t>คณะกรรมการ</w:t>
    </w:r>
    <w:r>
      <w:rPr>
        <w:rFonts w:ascii="TH SarabunIT๙" w:hAnsi="TH SarabunIT๙" w:cs="TH SarabunIT๙" w:hint="cs"/>
        <w:sz w:val="20"/>
        <w:szCs w:val="24"/>
        <w:cs/>
      </w:rPr>
      <w:t>จัดทำข้อตกลงการประเมินผลสัมฤทธิ์ของงานและการประเมินพฤติกรรมการปฏิบัติงาน (สมรรถนะ) ของข้าราชการ พนักงานมหาวิทยาลัย สายวิชาการ</w:t>
    </w:r>
  </w:p>
  <w:p w:rsidR="00E84A53" w:rsidRPr="00784107" w:rsidRDefault="00784107" w:rsidP="00784107">
    <w:pPr>
      <w:pStyle w:val="Footer"/>
      <w:spacing w:after="0" w:line="240" w:lineRule="auto"/>
      <w:jc w:val="right"/>
      <w:rPr>
        <w:rFonts w:ascii="TH SarabunIT๙" w:hAnsi="TH SarabunIT๙" w:cs="TH SarabunIT๙" w:hint="cs"/>
        <w:sz w:val="20"/>
        <w:szCs w:val="24"/>
      </w:rPr>
    </w:pPr>
    <w:r w:rsidRPr="00784107">
      <w:rPr>
        <w:rFonts w:ascii="TH SarabunIT๙" w:hAnsi="TH SarabunIT๙" w:cs="TH SarabunIT๙"/>
        <w:sz w:val="20"/>
        <w:szCs w:val="24"/>
        <w:cs/>
      </w:rPr>
      <w:t>เมื่อวัน</w:t>
    </w:r>
    <w:r>
      <w:rPr>
        <w:rFonts w:ascii="TH SarabunIT๙" w:hAnsi="TH SarabunIT๙" w:cs="TH SarabunIT๙" w:hint="cs"/>
        <w:sz w:val="20"/>
        <w:szCs w:val="24"/>
        <w:cs/>
      </w:rPr>
      <w:t>จันทร์</w:t>
    </w:r>
    <w:r w:rsidRPr="00784107">
      <w:rPr>
        <w:rFonts w:ascii="TH SarabunIT๙" w:hAnsi="TH SarabunIT๙" w:cs="TH SarabunIT๙"/>
        <w:sz w:val="20"/>
        <w:szCs w:val="24"/>
        <w:cs/>
      </w:rPr>
      <w:t xml:space="preserve">ที่ </w:t>
    </w:r>
    <w:r>
      <w:rPr>
        <w:rFonts w:ascii="TH SarabunIT๙" w:hAnsi="TH SarabunIT๙" w:cs="TH SarabunIT๙" w:hint="cs"/>
        <w:sz w:val="20"/>
        <w:szCs w:val="24"/>
        <w:cs/>
      </w:rPr>
      <w:t>11</w:t>
    </w:r>
    <w:r w:rsidRPr="00784107">
      <w:rPr>
        <w:rFonts w:ascii="TH SarabunIT๙" w:hAnsi="TH SarabunIT๙" w:cs="TH SarabunIT๙" w:hint="cs"/>
        <w:sz w:val="20"/>
        <w:szCs w:val="24"/>
        <w:cs/>
      </w:rPr>
      <w:t xml:space="preserve"> </w:t>
    </w:r>
    <w:r>
      <w:rPr>
        <w:rFonts w:ascii="TH SarabunIT๙" w:hAnsi="TH SarabunIT๙" w:cs="TH SarabunIT๙" w:hint="cs"/>
        <w:sz w:val="20"/>
        <w:szCs w:val="24"/>
        <w:cs/>
      </w:rPr>
      <w:t>พฤศจิกายน</w:t>
    </w:r>
    <w:r w:rsidRPr="00784107">
      <w:rPr>
        <w:rFonts w:ascii="TH SarabunIT๙" w:hAnsi="TH SarabunIT๙" w:cs="TH SarabunIT๙"/>
        <w:sz w:val="20"/>
        <w:szCs w:val="24"/>
        <w:cs/>
      </w:rPr>
      <w:t xml:space="preserve"> พ.ศ.2562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7" w:rsidRDefault="00E84A53" w:rsidP="003A77FA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784107">
      <w:rPr>
        <w:rFonts w:ascii="TH SarabunPSK" w:hAnsi="TH SarabunPSK" w:cs="TH SarabunPSK"/>
        <w:sz w:val="24"/>
        <w:szCs w:val="24"/>
        <w:cs/>
      </w:rPr>
      <w:t>ตาม</w:t>
    </w:r>
    <w:r w:rsidRPr="00784107">
      <w:rPr>
        <w:rFonts w:ascii="TH SarabunIT๙" w:hAnsi="TH SarabunIT๙" w:cs="TH SarabunIT๙" w:hint="cs"/>
        <w:sz w:val="20"/>
        <w:szCs w:val="24"/>
        <w:cs/>
      </w:rPr>
      <w:t>มติ</w:t>
    </w:r>
    <w:r w:rsidRPr="00784107">
      <w:rPr>
        <w:rFonts w:ascii="TH SarabunIT๙" w:hAnsi="TH SarabunIT๙" w:cs="TH SarabunIT๙"/>
        <w:sz w:val="20"/>
        <w:szCs w:val="24"/>
        <w:cs/>
      </w:rPr>
      <w:t>ที่ประชุม</w:t>
    </w:r>
    <w:r w:rsidRPr="00784107">
      <w:rPr>
        <w:rFonts w:ascii="TH SarabunIT๙" w:hAnsi="TH SarabunIT๙" w:cs="TH SarabunIT๙" w:hint="cs"/>
        <w:sz w:val="20"/>
        <w:szCs w:val="24"/>
        <w:cs/>
      </w:rPr>
      <w:t>คณะกรรมการ</w:t>
    </w:r>
    <w:r w:rsidR="00784107">
      <w:rPr>
        <w:rFonts w:ascii="TH SarabunIT๙" w:hAnsi="TH SarabunIT๙" w:cs="TH SarabunIT๙" w:hint="cs"/>
        <w:sz w:val="20"/>
        <w:szCs w:val="24"/>
        <w:cs/>
      </w:rPr>
      <w:t>จัดทำข้อตกลงการประเมินผลสัมฤทธิ์ของงานและการประเมินพฤติกรรมการปฏิบัติงาน (สมรรถนะ) ของข้าราชการ พนักงานมหาวิทยาลัย สายวิชาการ</w:t>
    </w:r>
  </w:p>
  <w:p w:rsidR="00E84A53" w:rsidRPr="00784107" w:rsidRDefault="00E84A53" w:rsidP="003A77FA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784107">
      <w:rPr>
        <w:rFonts w:ascii="TH SarabunIT๙" w:hAnsi="TH SarabunIT๙" w:cs="TH SarabunIT๙"/>
        <w:sz w:val="20"/>
        <w:szCs w:val="24"/>
        <w:cs/>
      </w:rPr>
      <w:t>เมื่อวัน</w:t>
    </w:r>
    <w:r w:rsidR="00784107">
      <w:rPr>
        <w:rFonts w:ascii="TH SarabunIT๙" w:hAnsi="TH SarabunIT๙" w:cs="TH SarabunIT๙" w:hint="cs"/>
        <w:sz w:val="20"/>
        <w:szCs w:val="24"/>
        <w:cs/>
      </w:rPr>
      <w:t>จันทร์</w:t>
    </w:r>
    <w:r w:rsidRPr="00784107">
      <w:rPr>
        <w:rFonts w:ascii="TH SarabunIT๙" w:hAnsi="TH SarabunIT๙" w:cs="TH SarabunIT๙"/>
        <w:sz w:val="20"/>
        <w:szCs w:val="24"/>
        <w:cs/>
      </w:rPr>
      <w:t xml:space="preserve">ที่ </w:t>
    </w:r>
    <w:r w:rsidR="00784107">
      <w:rPr>
        <w:rFonts w:ascii="TH SarabunIT๙" w:hAnsi="TH SarabunIT๙" w:cs="TH SarabunIT๙" w:hint="cs"/>
        <w:sz w:val="20"/>
        <w:szCs w:val="24"/>
        <w:cs/>
      </w:rPr>
      <w:t>11</w:t>
    </w:r>
    <w:r w:rsidRPr="00784107">
      <w:rPr>
        <w:rFonts w:ascii="TH SarabunIT๙" w:hAnsi="TH SarabunIT๙" w:cs="TH SarabunIT๙" w:hint="cs"/>
        <w:sz w:val="20"/>
        <w:szCs w:val="24"/>
        <w:cs/>
      </w:rPr>
      <w:t xml:space="preserve"> </w:t>
    </w:r>
    <w:r w:rsidR="00784107">
      <w:rPr>
        <w:rFonts w:ascii="TH SarabunIT๙" w:hAnsi="TH SarabunIT๙" w:cs="TH SarabunIT๙" w:hint="cs"/>
        <w:sz w:val="20"/>
        <w:szCs w:val="24"/>
        <w:cs/>
      </w:rPr>
      <w:t>พฤศจิกายน</w:t>
    </w:r>
    <w:r w:rsidRPr="00784107">
      <w:rPr>
        <w:rFonts w:ascii="TH SarabunIT๙" w:hAnsi="TH SarabunIT๙" w:cs="TH SarabunIT๙"/>
        <w:sz w:val="20"/>
        <w:szCs w:val="24"/>
        <w:cs/>
      </w:rPr>
      <w:t xml:space="preserve"> พ.ศ.2562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A3" w:rsidRDefault="006A11A3">
      <w:r>
        <w:separator/>
      </w:r>
    </w:p>
  </w:footnote>
  <w:footnote w:type="continuationSeparator" w:id="0">
    <w:p w:rsidR="006A11A3" w:rsidRDefault="006A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3476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E84A53" w:rsidRPr="00F815B7" w:rsidRDefault="00E84A53" w:rsidP="00F815B7">
        <w:pPr>
          <w:pStyle w:val="Header"/>
          <w:spacing w:after="0"/>
          <w:jc w:val="right"/>
          <w:rPr>
            <w:rFonts w:ascii="TH SarabunIT๙" w:hAnsi="TH SarabunIT๙" w:cs="TH SarabunIT๙"/>
            <w:sz w:val="28"/>
          </w:rPr>
        </w:pPr>
        <w:r w:rsidRPr="00F815B7">
          <w:rPr>
            <w:rFonts w:ascii="TH SarabunIT๙" w:hAnsi="TH SarabunIT๙" w:cs="TH SarabunIT๙"/>
            <w:sz w:val="28"/>
          </w:rPr>
          <w:fldChar w:fldCharType="begin"/>
        </w:r>
        <w:r w:rsidRPr="00F815B7">
          <w:rPr>
            <w:rFonts w:ascii="TH SarabunIT๙" w:hAnsi="TH SarabunIT๙" w:cs="TH SarabunIT๙"/>
            <w:sz w:val="28"/>
          </w:rPr>
          <w:instrText>PAGE   \</w:instrText>
        </w:r>
        <w:r w:rsidRPr="00F815B7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F815B7">
          <w:rPr>
            <w:rFonts w:ascii="TH SarabunIT๙" w:hAnsi="TH SarabunIT๙" w:cs="TH SarabunIT๙"/>
            <w:sz w:val="28"/>
          </w:rPr>
          <w:instrText>MERGEFORMAT</w:instrText>
        </w:r>
        <w:r w:rsidRPr="00F815B7">
          <w:rPr>
            <w:rFonts w:ascii="TH SarabunIT๙" w:hAnsi="TH SarabunIT๙" w:cs="TH SarabunIT๙"/>
            <w:sz w:val="28"/>
          </w:rPr>
          <w:fldChar w:fldCharType="separate"/>
        </w:r>
        <w:r w:rsidR="0072539A" w:rsidRPr="0072539A">
          <w:rPr>
            <w:rFonts w:ascii="TH SarabunIT๙" w:hAnsi="TH SarabunIT๙" w:cs="TH SarabunIT๙"/>
            <w:noProof/>
            <w:sz w:val="28"/>
            <w:cs/>
            <w:lang w:val="th-TH"/>
          </w:rPr>
          <w:t>๗</w:t>
        </w:r>
        <w:r w:rsidRPr="00F815B7">
          <w:rPr>
            <w:rFonts w:ascii="TH SarabunIT๙" w:hAnsi="TH SarabunIT๙" w:cs="TH SarabunIT๙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6E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050"/>
    <w:multiLevelType w:val="hybridMultilevel"/>
    <w:tmpl w:val="DB1C3E6E"/>
    <w:lvl w:ilvl="0" w:tplc="2B3E724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79BF"/>
    <w:multiLevelType w:val="hybridMultilevel"/>
    <w:tmpl w:val="D8BC619E"/>
    <w:lvl w:ilvl="0" w:tplc="A786594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F21D4"/>
    <w:multiLevelType w:val="hybridMultilevel"/>
    <w:tmpl w:val="0CE407DE"/>
    <w:lvl w:ilvl="0" w:tplc="D5B88516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D2044CC"/>
    <w:multiLevelType w:val="hybridMultilevel"/>
    <w:tmpl w:val="91F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00D1"/>
    <w:multiLevelType w:val="hybridMultilevel"/>
    <w:tmpl w:val="B4CEE3A8"/>
    <w:lvl w:ilvl="0" w:tplc="FB2C7576">
      <w:start w:val="1"/>
      <w:numFmt w:val="thaiLetters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593E29"/>
    <w:multiLevelType w:val="hybridMultilevel"/>
    <w:tmpl w:val="C04C9BB2"/>
    <w:lvl w:ilvl="0" w:tplc="E5CE9F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0D82594"/>
    <w:multiLevelType w:val="hybridMultilevel"/>
    <w:tmpl w:val="2D884734"/>
    <w:lvl w:ilvl="0" w:tplc="0F9426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852"/>
    <w:multiLevelType w:val="hybridMultilevel"/>
    <w:tmpl w:val="108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7D24"/>
    <w:multiLevelType w:val="hybridMultilevel"/>
    <w:tmpl w:val="06844AAC"/>
    <w:lvl w:ilvl="0" w:tplc="926A98B0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2ED5635D"/>
    <w:multiLevelType w:val="hybridMultilevel"/>
    <w:tmpl w:val="334449C4"/>
    <w:lvl w:ilvl="0" w:tplc="1ECA8C84">
      <w:start w:val="1"/>
      <w:numFmt w:val="thaiLetters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2FD06C50"/>
    <w:multiLevelType w:val="hybridMultilevel"/>
    <w:tmpl w:val="00A8A922"/>
    <w:lvl w:ilvl="0" w:tplc="41C22000">
      <w:start w:val="1"/>
      <w:numFmt w:val="thaiNumb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0CA6B90"/>
    <w:multiLevelType w:val="hybridMultilevel"/>
    <w:tmpl w:val="C3181812"/>
    <w:lvl w:ilvl="0" w:tplc="2A345600">
      <w:start w:val="2"/>
      <w:numFmt w:val="thaiLett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BD1073E"/>
    <w:multiLevelType w:val="hybridMultilevel"/>
    <w:tmpl w:val="1048DDEC"/>
    <w:lvl w:ilvl="0" w:tplc="1E62143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767CB"/>
    <w:multiLevelType w:val="hybridMultilevel"/>
    <w:tmpl w:val="5B1C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020"/>
    <w:multiLevelType w:val="hybridMultilevel"/>
    <w:tmpl w:val="4B6244B0"/>
    <w:lvl w:ilvl="0" w:tplc="556A2DB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A30BB0"/>
    <w:multiLevelType w:val="hybridMultilevel"/>
    <w:tmpl w:val="929AB486"/>
    <w:lvl w:ilvl="0" w:tplc="B904879A">
      <w:start w:val="1"/>
      <w:numFmt w:val="thaiLetter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D8E09F8"/>
    <w:multiLevelType w:val="hybridMultilevel"/>
    <w:tmpl w:val="83DA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0C9E"/>
    <w:multiLevelType w:val="hybridMultilevel"/>
    <w:tmpl w:val="6ED41DA6"/>
    <w:lvl w:ilvl="0" w:tplc="CF34764C">
      <w:start w:val="1"/>
      <w:numFmt w:val="thaiNumbers"/>
      <w:lvlText w:val="(%1)"/>
      <w:lvlJc w:val="left"/>
      <w:pPr>
        <w:ind w:left="13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0AC0FF1"/>
    <w:multiLevelType w:val="hybridMultilevel"/>
    <w:tmpl w:val="01EE89B6"/>
    <w:lvl w:ilvl="0" w:tplc="87649C4E">
      <w:start w:val="1"/>
      <w:numFmt w:val="thaiLetters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1C24A5C"/>
    <w:multiLevelType w:val="hybridMultilevel"/>
    <w:tmpl w:val="48EE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7AD9"/>
    <w:multiLevelType w:val="hybridMultilevel"/>
    <w:tmpl w:val="B5D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0E8D"/>
    <w:multiLevelType w:val="hybridMultilevel"/>
    <w:tmpl w:val="15BAEC9C"/>
    <w:lvl w:ilvl="0" w:tplc="DA6871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C2937"/>
    <w:multiLevelType w:val="hybridMultilevel"/>
    <w:tmpl w:val="307212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091E"/>
    <w:multiLevelType w:val="hybridMultilevel"/>
    <w:tmpl w:val="C350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1792"/>
    <w:multiLevelType w:val="hybridMultilevel"/>
    <w:tmpl w:val="BC5A72E2"/>
    <w:lvl w:ilvl="0" w:tplc="BB9CE33A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4DCB"/>
    <w:multiLevelType w:val="hybridMultilevel"/>
    <w:tmpl w:val="BCE42B1A"/>
    <w:lvl w:ilvl="0" w:tplc="509CED14">
      <w:start w:val="1"/>
      <w:numFmt w:val="thaiNumbers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603052DE"/>
    <w:multiLevelType w:val="hybridMultilevel"/>
    <w:tmpl w:val="03180B8C"/>
    <w:lvl w:ilvl="0" w:tplc="DFA0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A33F0"/>
    <w:multiLevelType w:val="hybridMultilevel"/>
    <w:tmpl w:val="EB4C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33B5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C2129"/>
    <w:multiLevelType w:val="hybridMultilevel"/>
    <w:tmpl w:val="515237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A726D"/>
    <w:multiLevelType w:val="hybridMultilevel"/>
    <w:tmpl w:val="FED02D94"/>
    <w:lvl w:ilvl="0" w:tplc="E96EA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20CAA"/>
    <w:multiLevelType w:val="hybridMultilevel"/>
    <w:tmpl w:val="0264FC46"/>
    <w:lvl w:ilvl="0" w:tplc="34D8C51A">
      <w:start w:val="3"/>
      <w:numFmt w:val="thaiLett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79D40022"/>
    <w:multiLevelType w:val="hybridMultilevel"/>
    <w:tmpl w:val="DAD6D3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11237"/>
    <w:multiLevelType w:val="hybridMultilevel"/>
    <w:tmpl w:val="93B4C898"/>
    <w:lvl w:ilvl="0" w:tplc="7192753A">
      <w:start w:val="1"/>
      <w:numFmt w:val="thaiLetters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7F8A12EA"/>
    <w:multiLevelType w:val="hybridMultilevel"/>
    <w:tmpl w:val="FFAC2F06"/>
    <w:lvl w:ilvl="0" w:tplc="B60452C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27"/>
  </w:num>
  <w:num w:numId="8">
    <w:abstractNumId w:val="8"/>
  </w:num>
  <w:num w:numId="9">
    <w:abstractNumId w:val="14"/>
  </w:num>
  <w:num w:numId="10">
    <w:abstractNumId w:val="21"/>
  </w:num>
  <w:num w:numId="11">
    <w:abstractNumId w:val="20"/>
  </w:num>
  <w:num w:numId="12">
    <w:abstractNumId w:val="28"/>
  </w:num>
  <w:num w:numId="13">
    <w:abstractNumId w:val="17"/>
  </w:num>
  <w:num w:numId="14">
    <w:abstractNumId w:val="24"/>
  </w:num>
  <w:num w:numId="15">
    <w:abstractNumId w:val="0"/>
  </w:num>
  <w:num w:numId="16">
    <w:abstractNumId w:val="33"/>
  </w:num>
  <w:num w:numId="17">
    <w:abstractNumId w:val="30"/>
  </w:num>
  <w:num w:numId="18">
    <w:abstractNumId w:val="23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18"/>
  </w:num>
  <w:num w:numId="24">
    <w:abstractNumId w:val="26"/>
  </w:num>
  <w:num w:numId="25">
    <w:abstractNumId w:val="10"/>
  </w:num>
  <w:num w:numId="26">
    <w:abstractNumId w:val="11"/>
  </w:num>
  <w:num w:numId="27">
    <w:abstractNumId w:val="5"/>
  </w:num>
  <w:num w:numId="28">
    <w:abstractNumId w:val="32"/>
  </w:num>
  <w:num w:numId="29">
    <w:abstractNumId w:val="34"/>
  </w:num>
  <w:num w:numId="30">
    <w:abstractNumId w:val="19"/>
  </w:num>
  <w:num w:numId="31">
    <w:abstractNumId w:val="12"/>
  </w:num>
  <w:num w:numId="32">
    <w:abstractNumId w:val="9"/>
  </w:num>
  <w:num w:numId="33">
    <w:abstractNumId w:val="16"/>
  </w:num>
  <w:num w:numId="34">
    <w:abstractNumId w:val="3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6"/>
    <w:rsid w:val="00000161"/>
    <w:rsid w:val="00000A1E"/>
    <w:rsid w:val="00001012"/>
    <w:rsid w:val="00001085"/>
    <w:rsid w:val="0000131D"/>
    <w:rsid w:val="000054CF"/>
    <w:rsid w:val="00005916"/>
    <w:rsid w:val="00010381"/>
    <w:rsid w:val="00025CBD"/>
    <w:rsid w:val="000275D8"/>
    <w:rsid w:val="00030526"/>
    <w:rsid w:val="00034A7F"/>
    <w:rsid w:val="00041482"/>
    <w:rsid w:val="00042D49"/>
    <w:rsid w:val="00047B90"/>
    <w:rsid w:val="00047FE4"/>
    <w:rsid w:val="00053A80"/>
    <w:rsid w:val="00053B0B"/>
    <w:rsid w:val="00054FF8"/>
    <w:rsid w:val="00055416"/>
    <w:rsid w:val="000652D6"/>
    <w:rsid w:val="000667F6"/>
    <w:rsid w:val="00066E3E"/>
    <w:rsid w:val="00070118"/>
    <w:rsid w:val="0007454E"/>
    <w:rsid w:val="00075079"/>
    <w:rsid w:val="00083099"/>
    <w:rsid w:val="000858BA"/>
    <w:rsid w:val="00092822"/>
    <w:rsid w:val="000A2C7B"/>
    <w:rsid w:val="000A2F74"/>
    <w:rsid w:val="000A5204"/>
    <w:rsid w:val="000B075E"/>
    <w:rsid w:val="000B22AF"/>
    <w:rsid w:val="000B24C8"/>
    <w:rsid w:val="000B27EE"/>
    <w:rsid w:val="000B6348"/>
    <w:rsid w:val="000B7603"/>
    <w:rsid w:val="000B78A0"/>
    <w:rsid w:val="000C26A7"/>
    <w:rsid w:val="000C7271"/>
    <w:rsid w:val="000D07C3"/>
    <w:rsid w:val="000D1645"/>
    <w:rsid w:val="000D2E60"/>
    <w:rsid w:val="000D750A"/>
    <w:rsid w:val="000E2DA9"/>
    <w:rsid w:val="000E7A20"/>
    <w:rsid w:val="00116CDF"/>
    <w:rsid w:val="00125255"/>
    <w:rsid w:val="00125720"/>
    <w:rsid w:val="00125AAE"/>
    <w:rsid w:val="001265F0"/>
    <w:rsid w:val="00130115"/>
    <w:rsid w:val="001312E7"/>
    <w:rsid w:val="0013278E"/>
    <w:rsid w:val="00132E06"/>
    <w:rsid w:val="00150EDB"/>
    <w:rsid w:val="001521D1"/>
    <w:rsid w:val="001541FD"/>
    <w:rsid w:val="00154DAC"/>
    <w:rsid w:val="001564EA"/>
    <w:rsid w:val="00157C01"/>
    <w:rsid w:val="00160ED6"/>
    <w:rsid w:val="0016126A"/>
    <w:rsid w:val="00166CC2"/>
    <w:rsid w:val="00167E71"/>
    <w:rsid w:val="00172044"/>
    <w:rsid w:val="001737B7"/>
    <w:rsid w:val="00173AB1"/>
    <w:rsid w:val="0017478C"/>
    <w:rsid w:val="001824B1"/>
    <w:rsid w:val="00185802"/>
    <w:rsid w:val="001863FD"/>
    <w:rsid w:val="001A007E"/>
    <w:rsid w:val="001A5319"/>
    <w:rsid w:val="001B1948"/>
    <w:rsid w:val="001B43B5"/>
    <w:rsid w:val="001C41EA"/>
    <w:rsid w:val="001D28C7"/>
    <w:rsid w:val="001D3316"/>
    <w:rsid w:val="001D3976"/>
    <w:rsid w:val="001D5F26"/>
    <w:rsid w:val="001D616E"/>
    <w:rsid w:val="001E0722"/>
    <w:rsid w:val="001E0BF6"/>
    <w:rsid w:val="001F6BF6"/>
    <w:rsid w:val="002020F2"/>
    <w:rsid w:val="00202477"/>
    <w:rsid w:val="00204113"/>
    <w:rsid w:val="002111F6"/>
    <w:rsid w:val="002115B2"/>
    <w:rsid w:val="00211E8F"/>
    <w:rsid w:val="00212008"/>
    <w:rsid w:val="00212526"/>
    <w:rsid w:val="00216345"/>
    <w:rsid w:val="0021719E"/>
    <w:rsid w:val="0021795E"/>
    <w:rsid w:val="002206EA"/>
    <w:rsid w:val="002219EB"/>
    <w:rsid w:val="00224B7A"/>
    <w:rsid w:val="002306F3"/>
    <w:rsid w:val="0024060D"/>
    <w:rsid w:val="00244212"/>
    <w:rsid w:val="00244F6B"/>
    <w:rsid w:val="00246266"/>
    <w:rsid w:val="00251C8B"/>
    <w:rsid w:val="00252B26"/>
    <w:rsid w:val="00252F17"/>
    <w:rsid w:val="00255727"/>
    <w:rsid w:val="00260D51"/>
    <w:rsid w:val="00261D32"/>
    <w:rsid w:val="002668DA"/>
    <w:rsid w:val="002800E2"/>
    <w:rsid w:val="00280942"/>
    <w:rsid w:val="00281A05"/>
    <w:rsid w:val="00282B6B"/>
    <w:rsid w:val="00286F27"/>
    <w:rsid w:val="00287907"/>
    <w:rsid w:val="00290F97"/>
    <w:rsid w:val="0029149B"/>
    <w:rsid w:val="00293CD5"/>
    <w:rsid w:val="002A667A"/>
    <w:rsid w:val="002B3E63"/>
    <w:rsid w:val="002B5A31"/>
    <w:rsid w:val="002B6185"/>
    <w:rsid w:val="002C1AAD"/>
    <w:rsid w:val="002C21E5"/>
    <w:rsid w:val="002C21F3"/>
    <w:rsid w:val="002C3067"/>
    <w:rsid w:val="002C31AA"/>
    <w:rsid w:val="002D5389"/>
    <w:rsid w:val="002D7824"/>
    <w:rsid w:val="002E1827"/>
    <w:rsid w:val="002E5AA2"/>
    <w:rsid w:val="002E63D3"/>
    <w:rsid w:val="002E7C34"/>
    <w:rsid w:val="002F1ED9"/>
    <w:rsid w:val="002F526D"/>
    <w:rsid w:val="00305C4A"/>
    <w:rsid w:val="00317034"/>
    <w:rsid w:val="00322853"/>
    <w:rsid w:val="00323BF9"/>
    <w:rsid w:val="00323FEB"/>
    <w:rsid w:val="00327D75"/>
    <w:rsid w:val="003321FF"/>
    <w:rsid w:val="00333BDF"/>
    <w:rsid w:val="00335FEC"/>
    <w:rsid w:val="00336E57"/>
    <w:rsid w:val="003445FF"/>
    <w:rsid w:val="00344AFD"/>
    <w:rsid w:val="00345239"/>
    <w:rsid w:val="00346AA7"/>
    <w:rsid w:val="003522EE"/>
    <w:rsid w:val="0035265A"/>
    <w:rsid w:val="00352EF3"/>
    <w:rsid w:val="003532C0"/>
    <w:rsid w:val="003537E9"/>
    <w:rsid w:val="0035532E"/>
    <w:rsid w:val="00355AEF"/>
    <w:rsid w:val="0035631B"/>
    <w:rsid w:val="0036384D"/>
    <w:rsid w:val="0037137E"/>
    <w:rsid w:val="003739ED"/>
    <w:rsid w:val="00375AEC"/>
    <w:rsid w:val="003810F4"/>
    <w:rsid w:val="003830A9"/>
    <w:rsid w:val="00384FFF"/>
    <w:rsid w:val="003902BD"/>
    <w:rsid w:val="00394952"/>
    <w:rsid w:val="00395E78"/>
    <w:rsid w:val="003960C9"/>
    <w:rsid w:val="003A0058"/>
    <w:rsid w:val="003A0627"/>
    <w:rsid w:val="003A362D"/>
    <w:rsid w:val="003A3E4A"/>
    <w:rsid w:val="003A77FA"/>
    <w:rsid w:val="003C0994"/>
    <w:rsid w:val="003C4BD5"/>
    <w:rsid w:val="003D3B17"/>
    <w:rsid w:val="003E2B9F"/>
    <w:rsid w:val="003E352B"/>
    <w:rsid w:val="003F2C1E"/>
    <w:rsid w:val="003F331C"/>
    <w:rsid w:val="003F37A9"/>
    <w:rsid w:val="003F6250"/>
    <w:rsid w:val="003F6E69"/>
    <w:rsid w:val="004003EA"/>
    <w:rsid w:val="0041154F"/>
    <w:rsid w:val="00416A59"/>
    <w:rsid w:val="00417DF6"/>
    <w:rsid w:val="004202C9"/>
    <w:rsid w:val="00421581"/>
    <w:rsid w:val="00421FDC"/>
    <w:rsid w:val="00434010"/>
    <w:rsid w:val="00434575"/>
    <w:rsid w:val="00436E00"/>
    <w:rsid w:val="004540F3"/>
    <w:rsid w:val="00455E54"/>
    <w:rsid w:val="004605BE"/>
    <w:rsid w:val="004638C1"/>
    <w:rsid w:val="0046712C"/>
    <w:rsid w:val="004717BA"/>
    <w:rsid w:val="00480AE4"/>
    <w:rsid w:val="004912FC"/>
    <w:rsid w:val="004A12EB"/>
    <w:rsid w:val="004A1F50"/>
    <w:rsid w:val="004A21B4"/>
    <w:rsid w:val="004A3E95"/>
    <w:rsid w:val="004A3FEB"/>
    <w:rsid w:val="004A65D6"/>
    <w:rsid w:val="004A6A84"/>
    <w:rsid w:val="004A7390"/>
    <w:rsid w:val="004A7945"/>
    <w:rsid w:val="004B03D2"/>
    <w:rsid w:val="004B18C2"/>
    <w:rsid w:val="004B1A1D"/>
    <w:rsid w:val="004B26F7"/>
    <w:rsid w:val="004B27EB"/>
    <w:rsid w:val="004B54CC"/>
    <w:rsid w:val="004C2393"/>
    <w:rsid w:val="004D08CF"/>
    <w:rsid w:val="004D0FD0"/>
    <w:rsid w:val="004D2C7B"/>
    <w:rsid w:val="004D3668"/>
    <w:rsid w:val="004D3748"/>
    <w:rsid w:val="004D63A0"/>
    <w:rsid w:val="004E5F55"/>
    <w:rsid w:val="004E63C3"/>
    <w:rsid w:val="004F12A5"/>
    <w:rsid w:val="004F5FDF"/>
    <w:rsid w:val="004F7269"/>
    <w:rsid w:val="005009B0"/>
    <w:rsid w:val="005030E2"/>
    <w:rsid w:val="00505E4C"/>
    <w:rsid w:val="00512C82"/>
    <w:rsid w:val="005137DA"/>
    <w:rsid w:val="00513823"/>
    <w:rsid w:val="00522D2C"/>
    <w:rsid w:val="00532803"/>
    <w:rsid w:val="00535162"/>
    <w:rsid w:val="00535A9D"/>
    <w:rsid w:val="00537592"/>
    <w:rsid w:val="00537F59"/>
    <w:rsid w:val="00537FAF"/>
    <w:rsid w:val="00543BD1"/>
    <w:rsid w:val="00547DF4"/>
    <w:rsid w:val="005501EB"/>
    <w:rsid w:val="0055169B"/>
    <w:rsid w:val="00552A0F"/>
    <w:rsid w:val="0055405C"/>
    <w:rsid w:val="005658B9"/>
    <w:rsid w:val="005702D0"/>
    <w:rsid w:val="00570CB5"/>
    <w:rsid w:val="0057496D"/>
    <w:rsid w:val="00580EE2"/>
    <w:rsid w:val="005B0160"/>
    <w:rsid w:val="005B0493"/>
    <w:rsid w:val="005B064B"/>
    <w:rsid w:val="005B48E5"/>
    <w:rsid w:val="005C286C"/>
    <w:rsid w:val="005C31D5"/>
    <w:rsid w:val="005C434F"/>
    <w:rsid w:val="005C50FA"/>
    <w:rsid w:val="005D4CAA"/>
    <w:rsid w:val="005E73EF"/>
    <w:rsid w:val="005F019D"/>
    <w:rsid w:val="005F1FFB"/>
    <w:rsid w:val="005F3DC4"/>
    <w:rsid w:val="005F66BE"/>
    <w:rsid w:val="00601D5D"/>
    <w:rsid w:val="00601DF3"/>
    <w:rsid w:val="00601FDE"/>
    <w:rsid w:val="00603B56"/>
    <w:rsid w:val="0061049D"/>
    <w:rsid w:val="00610A1C"/>
    <w:rsid w:val="00610D9D"/>
    <w:rsid w:val="00613E95"/>
    <w:rsid w:val="00614E16"/>
    <w:rsid w:val="00615FBC"/>
    <w:rsid w:val="0061726D"/>
    <w:rsid w:val="0061731C"/>
    <w:rsid w:val="006214EE"/>
    <w:rsid w:val="00622485"/>
    <w:rsid w:val="0062641E"/>
    <w:rsid w:val="00632953"/>
    <w:rsid w:val="00632AF2"/>
    <w:rsid w:val="006433C3"/>
    <w:rsid w:val="006445BF"/>
    <w:rsid w:val="00645798"/>
    <w:rsid w:val="00645FFE"/>
    <w:rsid w:val="006471B6"/>
    <w:rsid w:val="006477AE"/>
    <w:rsid w:val="00657ECB"/>
    <w:rsid w:val="006604C9"/>
    <w:rsid w:val="00660C31"/>
    <w:rsid w:val="00661AD4"/>
    <w:rsid w:val="0066352F"/>
    <w:rsid w:val="006643C8"/>
    <w:rsid w:val="00664886"/>
    <w:rsid w:val="006675CA"/>
    <w:rsid w:val="006708A5"/>
    <w:rsid w:val="0067090F"/>
    <w:rsid w:val="00671D84"/>
    <w:rsid w:val="0067244E"/>
    <w:rsid w:val="00674D31"/>
    <w:rsid w:val="0068192A"/>
    <w:rsid w:val="006877B7"/>
    <w:rsid w:val="00691EF9"/>
    <w:rsid w:val="00697327"/>
    <w:rsid w:val="006A11A3"/>
    <w:rsid w:val="006A1B51"/>
    <w:rsid w:val="006A6344"/>
    <w:rsid w:val="006A6391"/>
    <w:rsid w:val="006A758B"/>
    <w:rsid w:val="006B2C06"/>
    <w:rsid w:val="006B30D0"/>
    <w:rsid w:val="006B449F"/>
    <w:rsid w:val="006B62D9"/>
    <w:rsid w:val="006C0804"/>
    <w:rsid w:val="006C3D78"/>
    <w:rsid w:val="006C3E53"/>
    <w:rsid w:val="006D034D"/>
    <w:rsid w:val="006D0532"/>
    <w:rsid w:val="006D5AC6"/>
    <w:rsid w:val="006D5C93"/>
    <w:rsid w:val="006D61E8"/>
    <w:rsid w:val="006D7854"/>
    <w:rsid w:val="006E2AAD"/>
    <w:rsid w:val="006E5259"/>
    <w:rsid w:val="006E7439"/>
    <w:rsid w:val="006F3DF5"/>
    <w:rsid w:val="006F4F11"/>
    <w:rsid w:val="007017D0"/>
    <w:rsid w:val="00702782"/>
    <w:rsid w:val="007039E4"/>
    <w:rsid w:val="00705006"/>
    <w:rsid w:val="00710293"/>
    <w:rsid w:val="007201EE"/>
    <w:rsid w:val="0072539A"/>
    <w:rsid w:val="00730094"/>
    <w:rsid w:val="00731B3A"/>
    <w:rsid w:val="00732FFD"/>
    <w:rsid w:val="00735CC5"/>
    <w:rsid w:val="00737792"/>
    <w:rsid w:val="00741CC5"/>
    <w:rsid w:val="007467E6"/>
    <w:rsid w:val="00747CA6"/>
    <w:rsid w:val="007525EE"/>
    <w:rsid w:val="007633F5"/>
    <w:rsid w:val="00772DF7"/>
    <w:rsid w:val="007769A0"/>
    <w:rsid w:val="007771B9"/>
    <w:rsid w:val="00784107"/>
    <w:rsid w:val="0078632C"/>
    <w:rsid w:val="00787B26"/>
    <w:rsid w:val="00792285"/>
    <w:rsid w:val="007930E7"/>
    <w:rsid w:val="007A0D86"/>
    <w:rsid w:val="007A2970"/>
    <w:rsid w:val="007A5A65"/>
    <w:rsid w:val="007A5A78"/>
    <w:rsid w:val="007B0667"/>
    <w:rsid w:val="007B39EA"/>
    <w:rsid w:val="007B3C5A"/>
    <w:rsid w:val="007B7826"/>
    <w:rsid w:val="007C0B36"/>
    <w:rsid w:val="007C1A81"/>
    <w:rsid w:val="007C387E"/>
    <w:rsid w:val="007C41A2"/>
    <w:rsid w:val="007C5CDA"/>
    <w:rsid w:val="007C6AE0"/>
    <w:rsid w:val="007D5BFC"/>
    <w:rsid w:val="007D6697"/>
    <w:rsid w:val="007E1055"/>
    <w:rsid w:val="007E1935"/>
    <w:rsid w:val="007E4F65"/>
    <w:rsid w:val="007F0972"/>
    <w:rsid w:val="007F4623"/>
    <w:rsid w:val="008067B5"/>
    <w:rsid w:val="00810984"/>
    <w:rsid w:val="00810D3F"/>
    <w:rsid w:val="00811161"/>
    <w:rsid w:val="008136DE"/>
    <w:rsid w:val="00813BB9"/>
    <w:rsid w:val="008150A9"/>
    <w:rsid w:val="00816EA7"/>
    <w:rsid w:val="00816FE2"/>
    <w:rsid w:val="008224B0"/>
    <w:rsid w:val="00822B42"/>
    <w:rsid w:val="00841AED"/>
    <w:rsid w:val="0084578A"/>
    <w:rsid w:val="008457A1"/>
    <w:rsid w:val="00847316"/>
    <w:rsid w:val="008520C5"/>
    <w:rsid w:val="00853887"/>
    <w:rsid w:val="008576C1"/>
    <w:rsid w:val="008627A4"/>
    <w:rsid w:val="00871B40"/>
    <w:rsid w:val="008850CF"/>
    <w:rsid w:val="008938EE"/>
    <w:rsid w:val="00893B86"/>
    <w:rsid w:val="00895AE2"/>
    <w:rsid w:val="008A1706"/>
    <w:rsid w:val="008A1F9F"/>
    <w:rsid w:val="008A2C9B"/>
    <w:rsid w:val="008A3121"/>
    <w:rsid w:val="008A4635"/>
    <w:rsid w:val="008A758A"/>
    <w:rsid w:val="008B0679"/>
    <w:rsid w:val="008B27A6"/>
    <w:rsid w:val="008C2115"/>
    <w:rsid w:val="008C3DA3"/>
    <w:rsid w:val="008C5E00"/>
    <w:rsid w:val="008D3DFE"/>
    <w:rsid w:val="008E035B"/>
    <w:rsid w:val="008E4592"/>
    <w:rsid w:val="008E475D"/>
    <w:rsid w:val="008E4D2E"/>
    <w:rsid w:val="008E4FF7"/>
    <w:rsid w:val="008F18C2"/>
    <w:rsid w:val="008F2BD9"/>
    <w:rsid w:val="008F4B3B"/>
    <w:rsid w:val="008F4BCC"/>
    <w:rsid w:val="008F6A6D"/>
    <w:rsid w:val="008F7B03"/>
    <w:rsid w:val="00901B29"/>
    <w:rsid w:val="0090249D"/>
    <w:rsid w:val="0090326D"/>
    <w:rsid w:val="009062FA"/>
    <w:rsid w:val="00906A6A"/>
    <w:rsid w:val="0091002A"/>
    <w:rsid w:val="0091267B"/>
    <w:rsid w:val="009127F8"/>
    <w:rsid w:val="00913EE0"/>
    <w:rsid w:val="00915DFC"/>
    <w:rsid w:val="00916BF9"/>
    <w:rsid w:val="009173EE"/>
    <w:rsid w:val="009213AE"/>
    <w:rsid w:val="00922C29"/>
    <w:rsid w:val="00926334"/>
    <w:rsid w:val="009364C1"/>
    <w:rsid w:val="00937A8A"/>
    <w:rsid w:val="00937C79"/>
    <w:rsid w:val="00942B3C"/>
    <w:rsid w:val="00944BD5"/>
    <w:rsid w:val="00945266"/>
    <w:rsid w:val="00947CCC"/>
    <w:rsid w:val="00950F74"/>
    <w:rsid w:val="009529E7"/>
    <w:rsid w:val="00953694"/>
    <w:rsid w:val="00957409"/>
    <w:rsid w:val="009669B1"/>
    <w:rsid w:val="00973015"/>
    <w:rsid w:val="00974B35"/>
    <w:rsid w:val="009815CE"/>
    <w:rsid w:val="00984448"/>
    <w:rsid w:val="0098787E"/>
    <w:rsid w:val="00987FDA"/>
    <w:rsid w:val="00991F2C"/>
    <w:rsid w:val="00997763"/>
    <w:rsid w:val="009A231D"/>
    <w:rsid w:val="009A6382"/>
    <w:rsid w:val="009B14FF"/>
    <w:rsid w:val="009B3E3D"/>
    <w:rsid w:val="009B4610"/>
    <w:rsid w:val="009B6747"/>
    <w:rsid w:val="009C1E4A"/>
    <w:rsid w:val="009C3E7D"/>
    <w:rsid w:val="009C56AA"/>
    <w:rsid w:val="009C6F8D"/>
    <w:rsid w:val="009D0DBF"/>
    <w:rsid w:val="009D6C01"/>
    <w:rsid w:val="009D70DF"/>
    <w:rsid w:val="009D7913"/>
    <w:rsid w:val="009F5713"/>
    <w:rsid w:val="00A02337"/>
    <w:rsid w:val="00A05400"/>
    <w:rsid w:val="00A05DF4"/>
    <w:rsid w:val="00A0617B"/>
    <w:rsid w:val="00A24113"/>
    <w:rsid w:val="00A24CF2"/>
    <w:rsid w:val="00A25010"/>
    <w:rsid w:val="00A250AE"/>
    <w:rsid w:val="00A313CE"/>
    <w:rsid w:val="00A3297C"/>
    <w:rsid w:val="00A33849"/>
    <w:rsid w:val="00A3414C"/>
    <w:rsid w:val="00A40836"/>
    <w:rsid w:val="00A467E0"/>
    <w:rsid w:val="00A477DC"/>
    <w:rsid w:val="00A52397"/>
    <w:rsid w:val="00A523FD"/>
    <w:rsid w:val="00A5591A"/>
    <w:rsid w:val="00A67CFC"/>
    <w:rsid w:val="00A7147D"/>
    <w:rsid w:val="00A737C1"/>
    <w:rsid w:val="00A81B8D"/>
    <w:rsid w:val="00A82020"/>
    <w:rsid w:val="00A82ED8"/>
    <w:rsid w:val="00A93232"/>
    <w:rsid w:val="00A93A85"/>
    <w:rsid w:val="00A97196"/>
    <w:rsid w:val="00AA07DC"/>
    <w:rsid w:val="00AA0A7C"/>
    <w:rsid w:val="00AA0F56"/>
    <w:rsid w:val="00AA1458"/>
    <w:rsid w:val="00AA1521"/>
    <w:rsid w:val="00AA1989"/>
    <w:rsid w:val="00AA4AEC"/>
    <w:rsid w:val="00AA7860"/>
    <w:rsid w:val="00AB0628"/>
    <w:rsid w:val="00AB2D5C"/>
    <w:rsid w:val="00AB7A20"/>
    <w:rsid w:val="00AC2BD4"/>
    <w:rsid w:val="00AC37DC"/>
    <w:rsid w:val="00AD437D"/>
    <w:rsid w:val="00AD47BF"/>
    <w:rsid w:val="00AD5259"/>
    <w:rsid w:val="00AD7774"/>
    <w:rsid w:val="00AF1BDA"/>
    <w:rsid w:val="00AF2540"/>
    <w:rsid w:val="00AF2B5F"/>
    <w:rsid w:val="00AF5304"/>
    <w:rsid w:val="00AF75AE"/>
    <w:rsid w:val="00AF7EB8"/>
    <w:rsid w:val="00B04E82"/>
    <w:rsid w:val="00B05EBE"/>
    <w:rsid w:val="00B147D9"/>
    <w:rsid w:val="00B14BCF"/>
    <w:rsid w:val="00B202C5"/>
    <w:rsid w:val="00B21EAD"/>
    <w:rsid w:val="00B24DA4"/>
    <w:rsid w:val="00B465D3"/>
    <w:rsid w:val="00B5140F"/>
    <w:rsid w:val="00B53167"/>
    <w:rsid w:val="00B53893"/>
    <w:rsid w:val="00B53A51"/>
    <w:rsid w:val="00B545FE"/>
    <w:rsid w:val="00B554E7"/>
    <w:rsid w:val="00B64DA2"/>
    <w:rsid w:val="00B6549F"/>
    <w:rsid w:val="00B67A31"/>
    <w:rsid w:val="00B70510"/>
    <w:rsid w:val="00B70D24"/>
    <w:rsid w:val="00B71695"/>
    <w:rsid w:val="00B76000"/>
    <w:rsid w:val="00B76CCB"/>
    <w:rsid w:val="00B76EA1"/>
    <w:rsid w:val="00B7705A"/>
    <w:rsid w:val="00B779DB"/>
    <w:rsid w:val="00B8014E"/>
    <w:rsid w:val="00B863C3"/>
    <w:rsid w:val="00B94C87"/>
    <w:rsid w:val="00B96980"/>
    <w:rsid w:val="00BA3B56"/>
    <w:rsid w:val="00BA4531"/>
    <w:rsid w:val="00BC33B5"/>
    <w:rsid w:val="00BD7E7A"/>
    <w:rsid w:val="00BF2103"/>
    <w:rsid w:val="00BF2D89"/>
    <w:rsid w:val="00BF2FCF"/>
    <w:rsid w:val="00BF40D1"/>
    <w:rsid w:val="00C014F1"/>
    <w:rsid w:val="00C0279E"/>
    <w:rsid w:val="00C0314E"/>
    <w:rsid w:val="00C11045"/>
    <w:rsid w:val="00C11CC0"/>
    <w:rsid w:val="00C124B3"/>
    <w:rsid w:val="00C13286"/>
    <w:rsid w:val="00C13294"/>
    <w:rsid w:val="00C163A9"/>
    <w:rsid w:val="00C229E9"/>
    <w:rsid w:val="00C2450B"/>
    <w:rsid w:val="00C32C7A"/>
    <w:rsid w:val="00C36AC6"/>
    <w:rsid w:val="00C42529"/>
    <w:rsid w:val="00C46F24"/>
    <w:rsid w:val="00C4708A"/>
    <w:rsid w:val="00C4751F"/>
    <w:rsid w:val="00C4776A"/>
    <w:rsid w:val="00C50286"/>
    <w:rsid w:val="00C5379C"/>
    <w:rsid w:val="00C60B33"/>
    <w:rsid w:val="00C60BA0"/>
    <w:rsid w:val="00C624EA"/>
    <w:rsid w:val="00C628DF"/>
    <w:rsid w:val="00C641B5"/>
    <w:rsid w:val="00C67909"/>
    <w:rsid w:val="00C67DFF"/>
    <w:rsid w:val="00C76565"/>
    <w:rsid w:val="00C9522E"/>
    <w:rsid w:val="00C95585"/>
    <w:rsid w:val="00C9578B"/>
    <w:rsid w:val="00C97584"/>
    <w:rsid w:val="00CA5D99"/>
    <w:rsid w:val="00CA6A8C"/>
    <w:rsid w:val="00CC0262"/>
    <w:rsid w:val="00CC060B"/>
    <w:rsid w:val="00CC3CDC"/>
    <w:rsid w:val="00CD4225"/>
    <w:rsid w:val="00CE18EB"/>
    <w:rsid w:val="00CE2CCE"/>
    <w:rsid w:val="00CF5ACE"/>
    <w:rsid w:val="00CF6D38"/>
    <w:rsid w:val="00D012A4"/>
    <w:rsid w:val="00D123D4"/>
    <w:rsid w:val="00D1539D"/>
    <w:rsid w:val="00D177D6"/>
    <w:rsid w:val="00D22CF0"/>
    <w:rsid w:val="00D2523E"/>
    <w:rsid w:val="00D26CB3"/>
    <w:rsid w:val="00D26E69"/>
    <w:rsid w:val="00D302B2"/>
    <w:rsid w:val="00D313BB"/>
    <w:rsid w:val="00D34B99"/>
    <w:rsid w:val="00D34BC4"/>
    <w:rsid w:val="00D409A4"/>
    <w:rsid w:val="00D433E4"/>
    <w:rsid w:val="00D45524"/>
    <w:rsid w:val="00D5095C"/>
    <w:rsid w:val="00D5182A"/>
    <w:rsid w:val="00D526C3"/>
    <w:rsid w:val="00D62A40"/>
    <w:rsid w:val="00D63FFE"/>
    <w:rsid w:val="00D65C54"/>
    <w:rsid w:val="00D6690D"/>
    <w:rsid w:val="00D72D50"/>
    <w:rsid w:val="00D7483B"/>
    <w:rsid w:val="00D75EBE"/>
    <w:rsid w:val="00D831B5"/>
    <w:rsid w:val="00D86070"/>
    <w:rsid w:val="00D86987"/>
    <w:rsid w:val="00D8727C"/>
    <w:rsid w:val="00D91DF4"/>
    <w:rsid w:val="00D91F96"/>
    <w:rsid w:val="00D924C6"/>
    <w:rsid w:val="00D94E34"/>
    <w:rsid w:val="00D95293"/>
    <w:rsid w:val="00D953A8"/>
    <w:rsid w:val="00D95885"/>
    <w:rsid w:val="00D97E17"/>
    <w:rsid w:val="00DA3869"/>
    <w:rsid w:val="00DB3113"/>
    <w:rsid w:val="00DB3FDA"/>
    <w:rsid w:val="00DB493C"/>
    <w:rsid w:val="00DB4BDA"/>
    <w:rsid w:val="00DC4731"/>
    <w:rsid w:val="00DC57F6"/>
    <w:rsid w:val="00DD0BBD"/>
    <w:rsid w:val="00DD2D8A"/>
    <w:rsid w:val="00DD3F3D"/>
    <w:rsid w:val="00DD45AD"/>
    <w:rsid w:val="00DD620C"/>
    <w:rsid w:val="00DE5E74"/>
    <w:rsid w:val="00DE5ECB"/>
    <w:rsid w:val="00E01FDC"/>
    <w:rsid w:val="00E04257"/>
    <w:rsid w:val="00E07A60"/>
    <w:rsid w:val="00E07C70"/>
    <w:rsid w:val="00E10A8C"/>
    <w:rsid w:val="00E134F3"/>
    <w:rsid w:val="00E13EC2"/>
    <w:rsid w:val="00E14813"/>
    <w:rsid w:val="00E1567A"/>
    <w:rsid w:val="00E176C8"/>
    <w:rsid w:val="00E20DEB"/>
    <w:rsid w:val="00E2478C"/>
    <w:rsid w:val="00E24883"/>
    <w:rsid w:val="00E3612D"/>
    <w:rsid w:val="00E371F3"/>
    <w:rsid w:val="00E429A1"/>
    <w:rsid w:val="00E45851"/>
    <w:rsid w:val="00E45FC9"/>
    <w:rsid w:val="00E524EB"/>
    <w:rsid w:val="00E525AD"/>
    <w:rsid w:val="00E54E2B"/>
    <w:rsid w:val="00E57678"/>
    <w:rsid w:val="00E57AD6"/>
    <w:rsid w:val="00E62E1B"/>
    <w:rsid w:val="00E6452B"/>
    <w:rsid w:val="00E65BAC"/>
    <w:rsid w:val="00E70FCA"/>
    <w:rsid w:val="00E71093"/>
    <w:rsid w:val="00E7208C"/>
    <w:rsid w:val="00E72CA9"/>
    <w:rsid w:val="00E7482B"/>
    <w:rsid w:val="00E7596B"/>
    <w:rsid w:val="00E81379"/>
    <w:rsid w:val="00E84A53"/>
    <w:rsid w:val="00E85AB0"/>
    <w:rsid w:val="00E91163"/>
    <w:rsid w:val="00E93E23"/>
    <w:rsid w:val="00E95BF9"/>
    <w:rsid w:val="00E95DF8"/>
    <w:rsid w:val="00EB3033"/>
    <w:rsid w:val="00EC1E0D"/>
    <w:rsid w:val="00EC2A34"/>
    <w:rsid w:val="00EC7A53"/>
    <w:rsid w:val="00ED15AE"/>
    <w:rsid w:val="00ED1882"/>
    <w:rsid w:val="00ED19E7"/>
    <w:rsid w:val="00EE3D03"/>
    <w:rsid w:val="00EE4E18"/>
    <w:rsid w:val="00EE706B"/>
    <w:rsid w:val="00EE7C9F"/>
    <w:rsid w:val="00EF0A85"/>
    <w:rsid w:val="00F0198B"/>
    <w:rsid w:val="00F059BB"/>
    <w:rsid w:val="00F06C26"/>
    <w:rsid w:val="00F070D1"/>
    <w:rsid w:val="00F104EB"/>
    <w:rsid w:val="00F12E04"/>
    <w:rsid w:val="00F14096"/>
    <w:rsid w:val="00F14306"/>
    <w:rsid w:val="00F14A19"/>
    <w:rsid w:val="00F1749C"/>
    <w:rsid w:val="00F233C5"/>
    <w:rsid w:val="00F25DDF"/>
    <w:rsid w:val="00F26221"/>
    <w:rsid w:val="00F2780C"/>
    <w:rsid w:val="00F371B5"/>
    <w:rsid w:val="00F4050A"/>
    <w:rsid w:val="00F40697"/>
    <w:rsid w:val="00F474FC"/>
    <w:rsid w:val="00F50C35"/>
    <w:rsid w:val="00F666B7"/>
    <w:rsid w:val="00F7013B"/>
    <w:rsid w:val="00F717A3"/>
    <w:rsid w:val="00F72546"/>
    <w:rsid w:val="00F727BF"/>
    <w:rsid w:val="00F7304D"/>
    <w:rsid w:val="00F736EE"/>
    <w:rsid w:val="00F80161"/>
    <w:rsid w:val="00F815B7"/>
    <w:rsid w:val="00F81C97"/>
    <w:rsid w:val="00F85ABB"/>
    <w:rsid w:val="00F9464C"/>
    <w:rsid w:val="00F947BF"/>
    <w:rsid w:val="00FA2776"/>
    <w:rsid w:val="00FA2E02"/>
    <w:rsid w:val="00FA2E6C"/>
    <w:rsid w:val="00FA72AC"/>
    <w:rsid w:val="00FB0982"/>
    <w:rsid w:val="00FB17A7"/>
    <w:rsid w:val="00FB1E89"/>
    <w:rsid w:val="00FB66A6"/>
    <w:rsid w:val="00FC49E9"/>
    <w:rsid w:val="00FC4B92"/>
    <w:rsid w:val="00FC4C23"/>
    <w:rsid w:val="00FD0AC5"/>
    <w:rsid w:val="00FD1112"/>
    <w:rsid w:val="00FD21B9"/>
    <w:rsid w:val="00FD4DFF"/>
    <w:rsid w:val="00FD4E34"/>
    <w:rsid w:val="00FD6F02"/>
    <w:rsid w:val="00FE02F1"/>
    <w:rsid w:val="00FE25AB"/>
    <w:rsid w:val="00FE3237"/>
    <w:rsid w:val="00FE61F8"/>
    <w:rsid w:val="00FF5A3C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35CDA-CC8C-4D52-B40F-3C30CBA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2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7B7826"/>
    <w:pPr>
      <w:ind w:left="720"/>
      <w:contextualSpacing/>
    </w:pPr>
  </w:style>
  <w:style w:type="paragraph" w:styleId="BalloonText">
    <w:name w:val="Balloon Text"/>
    <w:basedOn w:val="Normal"/>
    <w:semiHidden/>
    <w:rsid w:val="001A531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F14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30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8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7E6"/>
    <w:rPr>
      <w:sz w:val="22"/>
      <w:szCs w:val="28"/>
    </w:rPr>
  </w:style>
  <w:style w:type="paragraph" w:customStyle="1" w:styleId="10">
    <w:name w:val="ไม่มีการเว้นระยะห่าง1"/>
    <w:link w:val="NoSpacingChar"/>
    <w:uiPriority w:val="1"/>
    <w:qFormat/>
    <w:rsid w:val="00C4708A"/>
    <w:rPr>
      <w:rFonts w:eastAsia="Times New Roman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10"/>
    <w:uiPriority w:val="1"/>
    <w:rsid w:val="00C4708A"/>
    <w:rPr>
      <w:rFonts w:eastAsia="Times New Roman" w:cs="Cordia New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5B7"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rsid w:val="00BD7E7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4172-5A5B-4851-B70C-69BA01FE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2539</Words>
  <Characters>14475</Characters>
  <Application>Microsoft Office Word</Application>
  <DocSecurity>0</DocSecurity>
  <Lines>120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</vt:vector>
  </TitlesOfParts>
  <Company/>
  <LinksUpToDate>false</LinksUpToDate>
  <CharactersWithSpaces>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dc:title>
  <dc:creator>user</dc:creator>
  <cp:lastModifiedBy>Nurse</cp:lastModifiedBy>
  <cp:revision>5</cp:revision>
  <cp:lastPrinted>2019-09-18T10:55:00Z</cp:lastPrinted>
  <dcterms:created xsi:type="dcterms:W3CDTF">2019-11-20T08:36:00Z</dcterms:created>
  <dcterms:modified xsi:type="dcterms:W3CDTF">2019-11-20T10:20:00Z</dcterms:modified>
</cp:coreProperties>
</file>