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B97" w14:textId="12BD25B0" w:rsidR="0034263E" w:rsidRPr="00891B8C" w:rsidRDefault="00891B8C" w:rsidP="0034263E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(ร่าง) </w:t>
      </w:r>
      <w:r w:rsidR="00D83089" w:rsidRPr="00891B8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ข้อตกลงการประเมินผล</w:t>
      </w:r>
      <w:r w:rsidR="00644B7F"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การปฏิบัติงานสำหรับผู้ปฏิบัติงานในมหาวิทยาลัย</w:t>
      </w:r>
      <w:r w:rsidR="00F3451D"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บูรพา</w:t>
      </w:r>
      <w:r w:rsidR="00D83089"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D83089" w:rsidRPr="00891B8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สายผู้สอน (</w:t>
      </w:r>
      <w:r w:rsidR="00D83089"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thick"/>
          <w:cs/>
        </w:rPr>
        <w:t>ประธานคณะกรรมการฯ</w:t>
      </w:r>
      <w:r w:rsidR="00D83089" w:rsidRPr="00891B8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</w:p>
    <w:p w14:paraId="7C1F68F1" w14:textId="0BF81244" w:rsidR="00B147D9" w:rsidRPr="00891B8C" w:rsidRDefault="0034263E" w:rsidP="003426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891B8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คณะพยาบาลศาสตร์ มหาวิทยาลัยบูรพา (องค์ประกอบที่ ๑)</w:t>
      </w:r>
    </w:p>
    <w:p w14:paraId="5C09E4A1" w14:textId="77777777" w:rsidR="0034263E" w:rsidRPr="00891B8C" w:rsidRDefault="0034263E" w:rsidP="00EC02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3DF43A30" w14:textId="77777777" w:rsidR="00FD0986" w:rsidRPr="00891B8C" w:rsidRDefault="00FD0986" w:rsidP="00FD098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รอบการประเมิน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วันที่ 1 กันยายน พ.ศ.2568 ถึงวันที่ 31 สิงหาคม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พ.ศ.256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(ข้าราชการ วันที่ 1 กันยายน พ.ศ.2568 ถึงวันที่ 28 กุมภาพันธ์ พ.ศ.2569)</w:t>
      </w:r>
    </w:p>
    <w:p w14:paraId="22183A0D" w14:textId="480C3CDF" w:rsidR="00EC0287" w:rsidRPr="00891B8C" w:rsidRDefault="00EC0287" w:rsidP="00EC02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ชื่อผู้รับการประเมิน</w:t>
      </w:r>
      <w:r w:rsidRPr="00891B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 ตำแหน่ง...........................................</w:t>
      </w:r>
      <w:r w:rsidR="00256BAD"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...............สังกัดสำนักงาน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การศึกษา (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สาขา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วิชา...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....)</w:t>
      </w:r>
    </w:p>
    <w:p w14:paraId="1677CD55" w14:textId="48D40D82" w:rsidR="00A97196" w:rsidRPr="00891B8C" w:rsidRDefault="00EC0287" w:rsidP="00EC028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ชื่อผู้บังคับบัญชา/ผู้ประเมิน  </w:t>
      </w:r>
      <w:r w:rsidR="00812F35"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ศาสตราจารย์พรชัย จูลเมตต์</w:t>
      </w:r>
      <w:r w:rsidRPr="00891B8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ตำแหน่ง คณบดีคณะพยาบาลศาสตร์</w:t>
      </w:r>
    </w:p>
    <w:p w14:paraId="0D0D00BC" w14:textId="77777777" w:rsidR="00E44CB3" w:rsidRPr="00891B8C" w:rsidRDefault="00E44CB3" w:rsidP="00D5095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46E1F161" w14:textId="77777777" w:rsidR="00294B27" w:rsidRPr="00891B8C" w:rsidRDefault="00294B27" w:rsidP="00294B27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มีภาระงานรวมไม่น้อยกว่าสัปดาห์ละ ๓๕ ชั่วโมง/รอบการประเมิน  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  <w:sym w:font="Wingdings" w:char="F06F"/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ใช่   </w:t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  <w:sym w:font="Wingdings" w:char="F06F"/>
      </w:r>
      <w:r w:rsidRPr="00891B8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ไม่ใช่</w:t>
      </w:r>
    </w:p>
    <w:tbl>
      <w:tblPr>
        <w:tblW w:w="1583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46"/>
        <w:gridCol w:w="1435"/>
        <w:gridCol w:w="2151"/>
        <w:gridCol w:w="360"/>
        <w:gridCol w:w="1388"/>
        <w:gridCol w:w="1411"/>
        <w:gridCol w:w="166"/>
        <w:gridCol w:w="201"/>
        <w:gridCol w:w="379"/>
        <w:gridCol w:w="394"/>
        <w:gridCol w:w="405"/>
        <w:gridCol w:w="455"/>
        <w:gridCol w:w="907"/>
        <w:gridCol w:w="1257"/>
        <w:gridCol w:w="1256"/>
      </w:tblGrid>
      <w:tr w:rsidR="00891B8C" w:rsidRPr="00891B8C" w14:paraId="6D4B497F" w14:textId="77777777" w:rsidTr="005122C8">
        <w:trPr>
          <w:tblHeader/>
        </w:trPr>
        <w:tc>
          <w:tcPr>
            <w:tcW w:w="2520" w:type="dxa"/>
            <w:vMerge w:val="restart"/>
          </w:tcPr>
          <w:p w14:paraId="64F60235" w14:textId="77777777" w:rsidR="00BC5043" w:rsidRPr="00891B8C" w:rsidRDefault="00BC5043" w:rsidP="00CE37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(๑) กิจกรรม / โครงการ / งาน</w:t>
            </w:r>
          </w:p>
        </w:tc>
        <w:tc>
          <w:tcPr>
            <w:tcW w:w="6480" w:type="dxa"/>
            <w:gridSpan w:val="5"/>
            <w:vMerge w:val="restart"/>
          </w:tcPr>
          <w:p w14:paraId="4CBFA1A4" w14:textId="77777777" w:rsidR="00BC5043" w:rsidRPr="00891B8C" w:rsidRDefault="00BC5043" w:rsidP="00CE37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411" w:type="dxa"/>
            <w:vMerge w:val="restart"/>
          </w:tcPr>
          <w:p w14:paraId="6EA8EA1D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(๓)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  <w:p w14:paraId="612A5D0F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Baseline data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000" w:type="dxa"/>
            <w:gridSpan w:val="6"/>
          </w:tcPr>
          <w:p w14:paraId="3140F279" w14:textId="77777777" w:rsidR="00BC5043" w:rsidRPr="00891B8C" w:rsidRDefault="00BC5043" w:rsidP="00CE37BC">
            <w:pPr>
              <w:spacing w:after="0" w:line="240" w:lineRule="auto"/>
              <w:ind w:left="-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91B8C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23A2E69F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 </w:t>
            </w:r>
          </w:p>
          <w:p w14:paraId="3B76335C" w14:textId="77777777" w:rsidR="00BC5043" w:rsidRPr="00891B8C" w:rsidRDefault="00BC5043" w:rsidP="00BA0601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  <w:p w14:paraId="409D22D8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674E8AD0" w14:textId="77777777" w:rsidR="00BC5043" w:rsidRPr="00891B8C" w:rsidRDefault="00BC5043" w:rsidP="00CE37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 น้ำหนัก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4B303F4E" w14:textId="77777777" w:rsidR="00BC5043" w:rsidRPr="00891B8C" w:rsidRDefault="00BC5043" w:rsidP="00BA0601">
            <w:pPr>
              <w:spacing w:after="0" w:line="240" w:lineRule="auto"/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(๗) ค่าคะแนน</w:t>
            </w:r>
          </w:p>
          <w:p w14:paraId="14F962D6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  <w:p w14:paraId="3E517ADE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</w:t>
            </w:r>
          </w:p>
          <w:p w14:paraId="56E3694B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2096" behindDoc="0" locked="0" layoutInCell="1" allowOverlap="1" wp14:anchorId="1797AD8E" wp14:editId="30E9E17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492423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6pt;margin-top:-.4pt;width:24.6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+g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PIwnsG4AqIqtbWhQXpUr+ZZ0+8OKV11RLU8Br+dDORmISN5lxIuzkCR3fBFM4ghgB9n&#10;dWxsHyBhCugYJTndJOFHjyh8nGbTdDbDiF5dCSmuecY6/5nrHgWjxM5bItrOV1op0F3bLFYhh2fn&#10;AytSXBNCUaU3Qsoov1RoKPFiNpnFBKelYMEZwpxtd5W06EDCAsVfbBE892FW7xWLYB0nbH2xPRHy&#10;bENxqQIe9AV0LtZ5Q34s0sV6vp7no3zysB7laV2PnjZVPnrYZJ9m9bSuqjr7GahledEJxrgK7K7b&#10;muV/tw2Xd3Pes9u+3saQvEeP8wKy1/9IOgobtDxvxU6z09ZeBYcFjcGXxxRewP0d7Psnv/oF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Aee+g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๑๐๐</w:t>
            </w:r>
          </w:p>
        </w:tc>
      </w:tr>
      <w:tr w:rsidR="00891B8C" w:rsidRPr="00891B8C" w14:paraId="319C9DB7" w14:textId="77777777" w:rsidTr="005122C8">
        <w:trPr>
          <w:trHeight w:val="134"/>
          <w:tblHeader/>
        </w:trPr>
        <w:tc>
          <w:tcPr>
            <w:tcW w:w="2520" w:type="dxa"/>
            <w:vMerge/>
          </w:tcPr>
          <w:p w14:paraId="7C4F7283" w14:textId="77777777" w:rsidR="00BC5043" w:rsidRPr="00891B8C" w:rsidRDefault="00BC5043" w:rsidP="00BA0601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vMerge/>
          </w:tcPr>
          <w:p w14:paraId="0EE902A7" w14:textId="77777777" w:rsidR="00BC5043" w:rsidRPr="00891B8C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1C178C46" w14:textId="77777777" w:rsidR="00BC5043" w:rsidRPr="00891B8C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14:paraId="4E6D1778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379" w:type="dxa"/>
          </w:tcPr>
          <w:p w14:paraId="4A2A3FB8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394" w:type="dxa"/>
          </w:tcPr>
          <w:p w14:paraId="51DB499D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405" w:type="dxa"/>
          </w:tcPr>
          <w:p w14:paraId="64A3E8B8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455" w:type="dxa"/>
          </w:tcPr>
          <w:p w14:paraId="7F23CF21" w14:textId="77777777" w:rsidR="00BC5043" w:rsidRPr="00891B8C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07" w:type="dxa"/>
            <w:vMerge/>
          </w:tcPr>
          <w:p w14:paraId="1BCE2199" w14:textId="77777777" w:rsidR="00BC5043" w:rsidRPr="00891B8C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DEBA0C1" w14:textId="77777777" w:rsidR="00BC5043" w:rsidRPr="00891B8C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14:paraId="6382F277" w14:textId="77777777" w:rsidR="00BC5043" w:rsidRPr="00891B8C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4D83F432" w14:textId="77777777" w:rsidTr="00443F3C">
        <w:trPr>
          <w:trHeight w:val="2520"/>
        </w:trPr>
        <w:tc>
          <w:tcPr>
            <w:tcW w:w="2520" w:type="dxa"/>
          </w:tcPr>
          <w:p w14:paraId="605B5131" w14:textId="77777777" w:rsidR="005122C8" w:rsidRPr="00891B8C" w:rsidRDefault="005122C8" w:rsidP="005122C8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 งานสอน</w:t>
            </w:r>
          </w:p>
          <w:p w14:paraId="2A46AB3B" w14:textId="77777777" w:rsidR="005122C8" w:rsidRPr="00891B8C" w:rsidRDefault="005122C8" w:rsidP="005122C8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(ค่าน้ำหนักร้อยละ 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๐)</w:t>
            </w:r>
          </w:p>
          <w:p w14:paraId="7423B58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ข้าราชการ</w:t>
            </w:r>
          </w:p>
          <w:p w14:paraId="18F7AD46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คิดรอบที่ 1 ในภาคการศึกษาต้น</w:t>
            </w:r>
          </w:p>
          <w:p w14:paraId="70BF16F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คิดรอบที่ 2 ในภาคการศึกษาปลายและภาคฤดูร้อน</w:t>
            </w:r>
          </w:p>
          <w:p w14:paraId="6DE00473" w14:textId="77777777" w:rsidR="005122C8" w:rsidRPr="00891B8C" w:rsidRDefault="005122C8" w:rsidP="005122C8">
            <w:pPr>
              <w:spacing w:after="0" w:line="240" w:lineRule="auto"/>
              <w:ind w:right="-11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สำหรับข้าราชการที่มีภาระงานสอนเกินในรอบการประเมินครั้งที่ 1 สามารถตัดภาระงานสอนเกินนั้นมาเฉลี่ยในรอบการประเมินครั้งที่ 2 ได้</w:t>
            </w:r>
          </w:p>
          <w:p w14:paraId="46179501" w14:textId="77777777" w:rsidR="005122C8" w:rsidRPr="00891B8C" w:rsidRDefault="005122C8" w:rsidP="005122C8">
            <w:pPr>
              <w:spacing w:after="0" w:line="240" w:lineRule="auto"/>
              <w:ind w:right="-115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u w:val="single"/>
                <w:cs/>
              </w:rPr>
              <w:t>หมายเหตุ</w:t>
            </w:r>
          </w:p>
          <w:p w14:paraId="11BC307E" w14:textId="77777777" w:rsidR="005122C8" w:rsidRPr="00891B8C" w:rsidRDefault="005122C8" w:rsidP="005122C8">
            <w:pPr>
              <w:spacing w:after="0" w:line="240" w:lineRule="auto"/>
              <w:ind w:right="-11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กรณีที่ข้าราชการมีภาระงานสอนในภาคการศึกษาต้น ไม่ถึง ๙ หน่วยกิต สามารถนำภาระ</w:t>
            </w:r>
          </w:p>
          <w:p w14:paraId="7B9CFF2D" w14:textId="77777777" w:rsidR="005122C8" w:rsidRPr="00891B8C" w:rsidRDefault="005122C8" w:rsidP="005122C8">
            <w:pPr>
              <w:spacing w:after="0" w:line="240" w:lineRule="auto"/>
              <w:ind w:right="-11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งานสอนในภาคการศึกษาปลาย มาเฉลี่ยได้ (โดยต้องมีภาระงานสอนตลอดปีการศึกษาไม่น้อยกว่า </w:t>
            </w:r>
          </w:p>
          <w:p w14:paraId="50F66466" w14:textId="77777777" w:rsidR="005122C8" w:rsidRPr="00891B8C" w:rsidRDefault="005122C8" w:rsidP="005122C8">
            <w:pPr>
              <w:spacing w:after="0" w:line="240" w:lineRule="auto"/>
              <w:ind w:right="-11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18 หน่วยกิต) โดยมีบันทึกข้อตกลงเป็นลายลักษณ์อักษร</w:t>
            </w:r>
          </w:p>
        </w:tc>
        <w:tc>
          <w:tcPr>
            <w:tcW w:w="6480" w:type="dxa"/>
            <w:gridSpan w:val="5"/>
          </w:tcPr>
          <w:p w14:paraId="3C9D6F6D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ผู้สอนระดับปริญญาตรี</w:t>
            </w:r>
          </w:p>
          <w:p w14:paraId="7EC8715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มีภาระงานสอนน้อยกว่า 6 หน่วยกิตบรรยายต่อภาคการศึกษาปกติ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(12 หน่วยกิตบรรยายต่อปีการศึกษา)</w:t>
            </w:r>
          </w:p>
          <w:p w14:paraId="6AB171D8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มีภาระงานสอนเทียบเท่า 6 หน่วยกิตบรรยายต่อภาคการศึกษาปกติ และมีการจัดทำมคอ. 3, 4, 5, 6 สมบูรณ์</w:t>
            </w:r>
          </w:p>
          <w:p w14:paraId="346957E4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 6.01-น้อยกว่าค่าเฉลี่ยของคณะฯ หน่วยกิตบรรยายต่อภาคการศึกษาปกติ และมีการจัดทำ มคอ. 3, 4, 5, 6 สมบูรณ์</w:t>
            </w:r>
          </w:p>
          <w:p w14:paraId="485D994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 เท่ากับค่าเฉลี่ยของคณะฯ หน่วยกิตบรรยายต่อภาคการศึกษาปกติ และมีการจัดทำ มคอ. 3, 4, 5, 6 สมบูรณ์</w:t>
            </w:r>
          </w:p>
          <w:p w14:paraId="49CEDFC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มีภาระงานสอน มากกว่าค่าเฉลี่ยของคณะฯ หน่วยกิตบรรยายต่อภาคการศึกษาปกติ และมีการจัดทำ มคอ. 3, 4, 5, 6 สมบูรณ์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และปีการศึกษาที่ผ่านมาได้รับการประเมินผลการเรียนการสอนจากนิสิตทุกรายวิชาไม่ต่ำกว่า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๓.๕๑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และส่งเกรด ถูกต้องและครบถ้วนตามเวลาที่กำหนด</w:t>
            </w:r>
          </w:p>
          <w:p w14:paraId="206C006E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lang w:eastAsia="ko-KR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  <w:lang w:eastAsia="ko-KR"/>
              </w:rPr>
              <w:t>ผู้สอนระดับบัณฑิตศึกษาและควบคุมวิทยานิพนธ์</w:t>
            </w:r>
          </w:p>
          <w:p w14:paraId="6A5950B4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มีภาระงานสอนน้อยกว่า 6 หน่วยกิตบรรยายต่อภาคการศึกษาปกติ (12 หน่วยกิตบรรยายต่อปีการศึกษา)</w:t>
            </w:r>
          </w:p>
          <w:p w14:paraId="7F79F3E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มีภาระงานสอนเทียบเท่า 6 หน่วยกิตบรรยายต่อภาคการศึกษาปกติ และมีการจัดทำมคอ. 3, 4, 5, 6 สมบูรณ์</w:t>
            </w:r>
          </w:p>
          <w:p w14:paraId="51471ABB" w14:textId="04902345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มีภาระงานสอน 6.01-น้อยกว่าค่าเฉลี่ยของคณะฯ หน่วยกิตบรรยายต่อภาคการศึกษาปกติ และมีการจัดทำ มคอ. 3, 4, 5, 6 สมบูรณ์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411" w:type="dxa"/>
          </w:tcPr>
          <w:p w14:paraId="2FD951C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 xml:space="preserve">- ปริมาณงาน </w:t>
            </w:r>
          </w:p>
          <w:p w14:paraId="3F22EA9A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มคอ.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๓, ๔, ๕ และ ๖</w:t>
            </w:r>
          </w:p>
          <w:p w14:paraId="398EEF56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ผลการ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ประเมิน</w:t>
            </w:r>
          </w:p>
          <w:p w14:paraId="3B808478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ผลการเรียนการสอนจากนิสิต</w:t>
            </w:r>
          </w:p>
          <w:p w14:paraId="4C66BB5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การส่งเกรดรายวิชาจากงานวิชาการ/บัณฑิต</w:t>
            </w:r>
          </w:p>
          <w:p w14:paraId="1C2E1150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- หลักฐานแสดงความก้าวหน้า</w:t>
            </w:r>
          </w:p>
          <w:p w14:paraId="2E5AE49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- ปริญญาโท</w:t>
            </w:r>
          </w:p>
          <w:p w14:paraId="6FFFFCA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ครั้งที่ 1 การขอสอบเค้าโครงวิทยานิพนธ์</w:t>
            </w:r>
          </w:p>
          <w:p w14:paraId="4A8C41F3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ครั้งที่ 3 การขอสอบปากเปล่า</w:t>
            </w:r>
          </w:p>
        </w:tc>
        <w:tc>
          <w:tcPr>
            <w:tcW w:w="367" w:type="dxa"/>
            <w:gridSpan w:val="2"/>
          </w:tcPr>
          <w:p w14:paraId="01CAD26F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79" w:type="dxa"/>
          </w:tcPr>
          <w:p w14:paraId="5CF7A6EB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94" w:type="dxa"/>
          </w:tcPr>
          <w:p w14:paraId="23CB60DD" w14:textId="77777777" w:rsidR="005122C8" w:rsidRPr="00891B8C" w:rsidRDefault="005122C8" w:rsidP="005122C8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05" w:type="dxa"/>
          </w:tcPr>
          <w:p w14:paraId="4C4FC072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55" w:type="dxa"/>
          </w:tcPr>
          <w:p w14:paraId="2A96BE2A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907" w:type="dxa"/>
          </w:tcPr>
          <w:p w14:paraId="740A288C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57" w:type="dxa"/>
          </w:tcPr>
          <w:p w14:paraId="44C27427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</w:t>
            </w:r>
          </w:p>
        </w:tc>
        <w:tc>
          <w:tcPr>
            <w:tcW w:w="1256" w:type="dxa"/>
          </w:tcPr>
          <w:p w14:paraId="72EEC83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75E587AA" w14:textId="77777777" w:rsidTr="006E4E62">
        <w:trPr>
          <w:trHeight w:val="134"/>
        </w:trPr>
        <w:tc>
          <w:tcPr>
            <w:tcW w:w="2520" w:type="dxa"/>
          </w:tcPr>
          <w:p w14:paraId="1F07C531" w14:textId="77777777" w:rsidR="005122C8" w:rsidRPr="00891B8C" w:rsidRDefault="005122C8" w:rsidP="005122C8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  <w:gridSpan w:val="5"/>
          </w:tcPr>
          <w:p w14:paraId="7352384B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มีภาระงานสอน เท่ากับค่าเฉลี่ยของคณะฯ หน่วยกิตบรรยายต่อภาคการศึกษาปกติ และมีการจัดทำ มคอ. 3, 4, 5, 6 สมบูรณ์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Major Advisor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คิดได้ 4 หน่วยชั่วโมง,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 Advisor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</w:p>
          <w:p w14:paraId="34467A53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มีภาระงานสอน มากกว่าค่าเฉลี่ยของคณะฯ หน่วยกิตบรรยายต่อภาคการศึกษาปกติ และมีการจัดทำ มคอ. 3, 4, 5, 6 สมบูรณ์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และปีการศึกษาที่ผ่านมาได้รับการประเมินผลการเรียนการสอนจากนิสิตทุกรายวิชาไม่ต่ำกว่า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๓.๕๑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และส่งเกรด ถูกต้องและครบถ้วนตามเวลาที่กำหนด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Major Advisor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คิดได้ 4 หน่วยชั่วโมง,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 Advisor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</w:p>
          <w:p w14:paraId="0ECF9D58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>หมายเหตุ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ภาระงานสอน และ มคอ.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๓, ๔, ๕ และ ๖ ใช้ปีการศึกษา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2568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  <w:lang w:eastAsia="ko-KR"/>
              </w:rPr>
              <w:t xml:space="preserve">จากฐานข้อมูล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มคอ.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๓, ๔, ๕ และ ๖</w:t>
            </w:r>
          </w:p>
          <w:p w14:paraId="3FE4A461" w14:textId="4DD3EE9E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2)  ในกรณีที่คณาจารย์มีภาระงานสอนตั้งแต่ 12 หน่วยกิตบรรยายหรือปฏิบัติต่อภาคการศึกษาปกติขึ้นไปทั้งสองภาคการศึกษา ให้ได้รับยกเว้นไม่ต้องมีผลงานทางวิชาการในรอบการประเมินถัดไปได้ 1 รอบการประเมิน ทั้งนี้ยกเว้นได้ปีเว้นปีเท่านั้น ทั้งนี้ต้องได้รับความเห็นชอบจากคณะกรรมการประจำคณะ ก่อนเปิดภาคการศึกษา</w:t>
            </w:r>
          </w:p>
        </w:tc>
        <w:tc>
          <w:tcPr>
            <w:tcW w:w="1411" w:type="dxa"/>
          </w:tcPr>
          <w:p w14:paraId="4183017E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u w:val="single"/>
                <w:cs/>
              </w:rPr>
              <w:t>หมายเหตุ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 xml:space="preserve"> หลักฐานการแสดงทั้ง 3 ครั้ง ต้องต่อเนื่องกัน</w:t>
            </w:r>
          </w:p>
          <w:p w14:paraId="59DD19F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- ปริญญาเอก</w:t>
            </w:r>
          </w:p>
          <w:p w14:paraId="1239CE6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ครั้งที่ 1-2 การขอสอบเค้าโครงดุษฎีนิพนธ์</w:t>
            </w:r>
          </w:p>
          <w:p w14:paraId="4EAF3B2D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ครั้งที่ 4 หลักฐานผลงานของบทที่ 4 ที่สมบูรณ์แล้ว</w:t>
            </w:r>
          </w:p>
          <w:p w14:paraId="337E025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>ครั้งที่ 5 หลักฐานผลงานของบทที่ 5 ที่สมบูรณ์แล้ว</w:t>
            </w:r>
          </w:p>
          <w:p w14:paraId="042BB68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ครั้งที่ 6-7 การขอสอบปากเปล่า</w:t>
            </w:r>
          </w:p>
          <w:p w14:paraId="1C05BEA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u w:val="single"/>
                <w:cs/>
              </w:rPr>
              <w:t>หมายเหตุ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7"/>
                <w:szCs w:val="27"/>
                <w:cs/>
              </w:rPr>
              <w:t xml:space="preserve"> หลักฐานการแสดงทั้ง 7 ครั้ง ต้องต่อเนื่องกัน</w:t>
            </w:r>
          </w:p>
        </w:tc>
        <w:tc>
          <w:tcPr>
            <w:tcW w:w="367" w:type="dxa"/>
            <w:gridSpan w:val="2"/>
          </w:tcPr>
          <w:p w14:paraId="2370825C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</w:tcPr>
          <w:p w14:paraId="2E45CDE7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</w:tcPr>
          <w:p w14:paraId="46F8DF86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</w:tcPr>
          <w:p w14:paraId="54A3F1E4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5" w:type="dxa"/>
          </w:tcPr>
          <w:p w14:paraId="3083AC5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</w:tcPr>
          <w:p w14:paraId="467770C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2D6C3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C9D3420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16D5FF5F" w14:textId="77777777" w:rsidTr="006E4E62">
        <w:trPr>
          <w:trHeight w:val="134"/>
        </w:trPr>
        <w:tc>
          <w:tcPr>
            <w:tcW w:w="2520" w:type="dxa"/>
          </w:tcPr>
          <w:p w14:paraId="08E49CE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งานวิจัย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และ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งานวิชาการอื่น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(ค่าน้ำหนักร้อยละ 7) </w:t>
            </w:r>
          </w:p>
          <w:p w14:paraId="4563345C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กรณีที่เป็นข้าราชการให้ใช้ผลงานตีพิมพ์ (บทความวิจัย/บทความวิชาการ) ตั้งแต่รอบแรก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ของการประเมิน หรือใช้หนังสือตอบรับให้ตีพิมพ์ผลงานภายในรอบที่ 2 ของการประเมิน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และผลงานในรอบที่ 1 ให้นำไปคิดผลงานในรอบที่ 2 ได้</w:t>
            </w:r>
          </w:p>
          <w:p w14:paraId="09DC985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รณีข้าราชการสามารถใช้ตำราหรือหนังสือที่จัดทำเสร็จเรียบร้อยแล้วสำหรับการประเมินในรอบการประเมินแรก โดยอาจยังไม่เผยแพร่มาก่อน</w:t>
            </w:r>
          </w:p>
          <w:p w14:paraId="6ECD498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การมีส่วนร่วมในผลงานทางวิชาการเป็นไปตามข้อบังคับมหาวิทยาลัยบูรพา ว่าด้วยการกำหนดภาระงานและผลงานทางวิชาการของคณาจารย์ พ.ศ.</w:t>
            </w:r>
          </w:p>
          <w:p w14:paraId="548A868D" w14:textId="13FDA5EE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๒๕68</w:t>
            </w:r>
          </w:p>
          <w:p w14:paraId="6158A63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u w:val="single"/>
                <w:cs/>
              </w:rPr>
              <w:t>หมายเหตุ</w:t>
            </w:r>
          </w:p>
          <w:p w14:paraId="20ED6167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*กรณีที่เป็นโครงร่างวิจัยสามารถนำมาใช้ได้ 2 ครั้ง </w:t>
            </w:r>
          </w:p>
          <w:p w14:paraId="4DBE6297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u w:val="single"/>
                <w:cs/>
              </w:rPr>
              <w:t>ครั้งที่ 1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โครงร่างวิจัยที่สมบูรณ์พร้อมเสนอขอรับทุนหรืออยู่ระหว่างการขอรับทุน</w:t>
            </w:r>
          </w:p>
          <w:p w14:paraId="0C706A7A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u w:val="single"/>
                <w:cs/>
              </w:rPr>
              <w:t>ครั้งที่ 2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โครงร่างวิจัยใช้เมื่อ</w:t>
            </w:r>
          </w:p>
          <w:p w14:paraId="4FB18583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cs/>
              </w:rPr>
              <w:t>ครั้งที่ ๑ ที่ได้ส่งตีพิมพ์เผยแพร่แล้ว</w:t>
            </w:r>
          </w:p>
          <w:p w14:paraId="1BD9213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480" w:type="dxa"/>
            <w:gridSpan w:val="5"/>
          </w:tcPr>
          <w:p w14:paraId="1E04A64D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lastRenderedPageBreak/>
              <w:t>กรณีอาจารย์</w:t>
            </w:r>
          </w:p>
          <w:p w14:paraId="336CA99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1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โครงร่างการวิจัย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ร่างเค้าโครงตำรา/หนังสือ 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เอกสารประกอบการสอนฉบับใหม่ อย่างน้อย 6 ชั่วโมงต่อปี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โดยผ่านความเห็นชอบจากสาขาวิชา</w:t>
            </w:r>
          </w:p>
          <w:p w14:paraId="6AB2187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ระดับที่ 2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จัดทำตำรา/หนังสือ ปีละ 1 รายการ ได้แล้วเสร็จอย่างน้อยร้อยละ 30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 xml:space="preserve">Peer review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โดยมีสัดส่วนการมีส่วนร่วม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ในผลงานรวมกันน้อยกว่าร้อยละ 10</w:t>
            </w:r>
          </w:p>
          <w:p w14:paraId="4D61393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3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บทความวิจัยได้รับการเผยแพร่ในรายงานสืบเนื่องจากการประชุมวิชาการที่มี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Peer review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Peer review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โดยมีสัดส่วนการมีส่วนร่วมในผลงาน 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10-20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จัดทำตำรา/หนังสือ ปีละ 1 รายการ แล้วเสร็จอย่างน้อยร้อยละ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หรือตำรา/หนังสือที่มีเนื้อหาของการปรับปรุงเรียบเรียงใหม่ที่เสร็จสมบูรณ์</w:t>
            </w:r>
          </w:p>
          <w:p w14:paraId="25DCBE5C" w14:textId="6BC12B3A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4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บทความวิจัยได้รับการเผยแพร่ในวารสารทางวิชาการระดับชาติตามเกณฑ์ที่ กพอ. กำหนด โดยมีสัดส่วนการมีส่วนร่วมในผลงานรวมกัน</w:t>
            </w:r>
            <w:r w:rsidRPr="00891B8C">
              <w:rPr>
                <w:rFonts w:ascii="TH SarabunIT๙" w:hAnsi="TH SarabunIT๙" w:cs="TH SarabunIT๙"/>
                <w:strike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 xml:space="preserve">ร้อยละ 20-50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บทความวิจัยที่ได้รับการตีพิมพ์เป็นภาษาอังกฤษ ปีละ 1 รายการ มีสัดส่วนการมีส่วนร่วมในผลงานน้อยกว่าร้อยละ 50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จัดทำตำรา/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หนังสือ หรือผลงานวิชาการอื่น ปีละ 1 รายการ แล้วเสร็จร้อยละ 100 และเผยแพร่เรียบร้อยแล้ว ตามเกณฑ์ที่ กพอ. กำหนด โดยมีสัดส่วนการมีส่วนร่วมในผลงานน้อยกว่าร้อยละ 50</w:t>
            </w:r>
          </w:p>
          <w:p w14:paraId="498D95FB" w14:textId="6D67571E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5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 ปีละ 1-2 รายการ ได้รับการเผยแพร่ในวารสารทางวิชาการระดับชาติตามเกณฑ์ที่ กพอ. กำหนด โดยกำหนดสัดส่วนการมีส่วนร่วมรวมกัน ไม่น้อยกว่าร้อยละ 50 หรือเป็นผู้เขียนหลัก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หรือชื่อแรก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บทความวิจัยได้รับการเผยแพร่ในวารสารทาง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วิชาการระดับนานาชาติที่อยู่ในฐานข้อมูลตามเกณฑ์ที่ กพอ. กำหนด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บทความวิจัยที่ได้รับการตีพิมพ์เป็นภาษาอังกฤษ มีสัดส่วนการมีส่วนร่วมในผลงานรวมกันไม่น้อยกว่าร้อยละ 50 หรือเป็นผู้เขียนหลัก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จัดทำตำรา/หนังสือ ปีละ 1 รายการ แล้วเสร็จร้อยละ 100 และเผยแพร่ตามเกณฑ์ที่ กพอ. กำหนด โดยมีสัดส่วนการมีส่วนร่วมในผลงานไม่น้อยกว่าร้อยละ 50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="00373D40"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="00373D40"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เป็นหัวหน้าโครงการที่ได้รับทุนวิจัยอุดหนุน (ภายนอก ระดับชาติ เช่น</w:t>
            </w:r>
            <w:r w:rsidR="00373D40"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373D40"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วช. สวรส. สกอ.) โดยได้ภาระงานตามจำนวนปีที่ได้รับทุน</w:t>
            </w:r>
          </w:p>
          <w:p w14:paraId="2187C182" w14:textId="77777777" w:rsidR="00373D40" w:rsidRPr="00891B8C" w:rsidRDefault="00373D40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AEF8323" w14:textId="30860C04" w:rsidR="00C87918" w:rsidRPr="00891B8C" w:rsidRDefault="00C8791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1" w:type="dxa"/>
          </w:tcPr>
          <w:p w14:paraId="71868D9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โครงร่างบทความวิชาการ/บทความวิจัย/ตำรา หนังสือ</w:t>
            </w:r>
          </w:p>
          <w:p w14:paraId="51F386D7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เอกสารรับรองจริยธรรมการวิจัย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IRB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  <w:p w14:paraId="0688D8F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บทความวิชาการ/บทความวิจัย/ตำรา หนังสือ</w:t>
            </w:r>
          </w:p>
          <w:p w14:paraId="4AF88D64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หนังสือตอบรับให้เผยแพร่</w:t>
            </w:r>
          </w:p>
          <w:p w14:paraId="3C55135D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หลักฐานการเผยแพร่</w:t>
            </w:r>
          </w:p>
        </w:tc>
        <w:tc>
          <w:tcPr>
            <w:tcW w:w="367" w:type="dxa"/>
            <w:gridSpan w:val="2"/>
          </w:tcPr>
          <w:p w14:paraId="26D4AF0D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</w:tcPr>
          <w:p w14:paraId="484C5E83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</w:tcPr>
          <w:p w14:paraId="34D2AACC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</w:tcPr>
          <w:p w14:paraId="10EF1A7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5" w:type="dxa"/>
          </w:tcPr>
          <w:p w14:paraId="3FD73693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</w:tcPr>
          <w:p w14:paraId="3E557C18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08684A0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256" w:type="dxa"/>
          </w:tcPr>
          <w:p w14:paraId="739ADB2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0485ABAE" w14:textId="77777777" w:rsidTr="006E4E62">
        <w:trPr>
          <w:trHeight w:val="377"/>
        </w:trPr>
        <w:tc>
          <w:tcPr>
            <w:tcW w:w="2520" w:type="dxa"/>
          </w:tcPr>
          <w:p w14:paraId="5729B409" w14:textId="5DDCA738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6480" w:type="dxa"/>
            <w:gridSpan w:val="5"/>
          </w:tcPr>
          <w:p w14:paraId="07D2B04A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กรณีผู้ช่วยศาสตราจารย์</w:t>
            </w:r>
          </w:p>
          <w:p w14:paraId="38C1C84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1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โครงร่างการวิจัย 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ร่างเค้าโครงตำรา/หนังสือ 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เอกสารประกอบการสอนฉบับใหม่ อย่างน้อย 15 ชั่วโมงต่อปี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โดยผ่านความเห็นชอบจากสาขาวิชา</w:t>
            </w:r>
          </w:p>
          <w:p w14:paraId="7D2DD50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2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จัดทำตำรา/หนังสือ ปีละ 1 รายการ ได้แล้วเสร็จอย่างน้อย</w:t>
            </w:r>
          </w:p>
          <w:p w14:paraId="74B0EDB0" w14:textId="6252BAC5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30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Peer review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โดยมีสัดส่วนการมีส่วนร่วมในผลงานรวมกันน้อยกว่าร้อยละ 30</w:t>
            </w:r>
          </w:p>
          <w:p w14:paraId="429B7A90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3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 ได้รับการเผยแพร่ในรายงานสืบเนื่องจากการประชุมวิชาการที่มี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Peer review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Peer review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โดยมีสัดส่วนการมีส่วนร่วมในผลงานรวมกันไม่น้อยกว่าร้อยละ 30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ตำรา/หนังสือ ปีละ 1 รายการโดยแล้วเสร็จอย่างน้อยร้อยละ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และมีสัดส่วนการมีส่วนร่วมในผลงานไม่น้อยกว่าร้อยละ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ตำรา/หนังสือที่มีเนื้อหาของการปรับปรุงเรียบเรียงใหม่ ที่เสร็จสมบูรณ์</w:t>
            </w:r>
          </w:p>
          <w:p w14:paraId="61B9C971" w14:textId="2E2D6BA8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4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 ปีละ 1 รายการ ได้รับการเผยแพร่ในวารสารทางวิชาการระดับชาติตามเกณฑ์ที่ กพอ. กำหนด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 สัดส่วนการมีส่วนร่วมในผลงานวิจัยไม่น้อยกว่าร้อยละ 50 หรือเป็นผู้เขียนหลัก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บทความวิจัยที่ได้รับการตีพิมพ์เป็นภาษาอังกฤษ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มีสัดส่วนการมีส่วนร่วมในผลงาน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มากกว่าร้อยละ 25 แต่น้อยกว่า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50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จัดทำตำรา/หนังสือ หรือผลงานวิชาการอื่น ปีละ 1 รายการ แล้วเสร็จร้อยละ 100 และเผยแพร่เรียบร้อยแล้วตามเกณฑ์ที่ กพอ. กำหนด โดยมีสัดส่วนการมีส่วนร่วมในผลงานน้อยกว่าร้อยละ 50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บทความวิจัยได้รับการเผยแพร่ในวารสารทาง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วิชาการระดับนานาชาติที่อยู่ในฐานข้อมูลตามเกณฑ์ที่ กพอ. กำหนด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ปีละ 1 รายการ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2F71D9CE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50 ต่อรายการ 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วิจัยที่ได้รับการตีพิมพ์เป็นภาษาอังกฤษ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ปีละ 1 รายการ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โดยมีสัดส่วน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ไม่น้อย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กว่าร้อยละ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50 หรือเป็นผู้เขียนหลัก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ตำรา/หนังสือ หรือผลงานวิชาการอื่นที่เทียบเท่า (ตามเกณฑ์ สกอ.) ปีละ 1 รายการแล้วเสร็จร้อยละ 100 และเผยแพร่ตามเกณฑ์ที่ กพอ. กำหนด โดยมีสัดส่วนการมีส่วนร่วมในผลงานไม่น้อยกว่าร้อยละ 50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บทความวิจัย อย่างน้อยปีละ 1 รายการได้รับการเผยแพร่ในวารสารทางวิชาการระดับนานาชาติตามเกณฑ์ที่ กพอ. กำหนด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โดยมีสัดส่วนการมีส่วนร่วมในผลงานไม่น้อยกว่าร้อยละ 25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เป็นหัวหน้าโครงการที่ได้รับทุนวิจัยอุดหนุน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(ภายนอก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 xml:space="preserve">ระดับชาติ เช่น วช. สวรส.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สกอ.) โดยได้ภาระงานตามจำนวนปีที่ได้รับทุน และมีจำนวนเงินทุนวิจัยตามที่มหาวิทยาลัย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กำหนด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ผลงาน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วิจัยที่ได้รับการตีพิมพ์ในวารสารที่อยู่ในควอไทล์ที่ 1-2 สามารถคิดภาระงานได้ 2 ปี</w:t>
            </w:r>
          </w:p>
          <w:p w14:paraId="3DBD80F0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กรณีรองศาสตราจารย์</w:t>
            </w:r>
          </w:p>
          <w:p w14:paraId="2A084D8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1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โครงร่างการวิจัยได้รับทุนอุดหนุน ไม่น้อยกว่าปีละ 1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จัดทำตำรา/หนังสือ ปีละ 1 รายการ ได้แล้วเสร็จอย่างน้อยร้อยละ 30</w:t>
            </w:r>
          </w:p>
          <w:p w14:paraId="320461AA" w14:textId="0454BFDC" w:rsidR="00257CCB" w:rsidRPr="00891B8C" w:rsidRDefault="00257CCB" w:rsidP="00257CC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2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โครงร่างการวิจัยได้รับทุนอุดหนุน (ภายนอก)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บทความวิจัยได้รับการตอบรับให้ตีพิมพ์ในวารสารทางวิชาการระดับชาติ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ปีละ 2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จัดทำตำรา/หนังสือ ปีละ 1 รายการ และแล้วเสร็จ</w:t>
            </w:r>
            <w:r w:rsidR="00C01EB6"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ตั้งแต่ร้อยละ 31-49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หรือตำรา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หนังสือที่มีการปรับปรุงเรียบเรียงใหม่ ไม่น้อยกว่าร้อยละ 30</w:t>
            </w:r>
          </w:p>
          <w:p w14:paraId="5279E582" w14:textId="6D237818" w:rsidR="005122C8" w:rsidRPr="00891B8C" w:rsidRDefault="00257CCB" w:rsidP="00257CC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3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โครงร่างการวิจัยได้รับทุนอุดหนุน (ภายนอก ระดับชาติ เช่น วช. </w:t>
            </w:r>
            <w:proofErr w:type="spellStart"/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สวร</w:t>
            </w:r>
            <w:proofErr w:type="spellEnd"/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ส. สกอ.)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บทความวิจัยได้รับการตีพิมพ์ในวารสารทางวิชาการระดับชาติเผยแพร่ตาม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เกณฑ์ที่ กพอ. กำหนด ปีละ 1 รายการ โดยมีสัดส่วนการมีส่วนร่วมในผลงานไม่น้อยกว่า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บทความวิจัยที่ได้รับการตีพิมพ์เป็นภาษาอังกฤษ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ปีละ 1 รายการ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โดยมีส่วนร่วมไม่น้อยกว่าร้อยละ 25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ระดับนานาชาติ ปีละ 1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จัดทำตำรา/หนังสือ ปีละ 1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และแล้วเสร็จตั้งแต่ร้อยละ 50</w:t>
            </w:r>
          </w:p>
          <w:p w14:paraId="29668F3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4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บทความวิจัยได้รับการเผยแพร่ในวารสารทางวิชาการระดับชาติเผยแพร่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ตามเกณฑ์ที่ กพอ. กำหนด ปีละ 2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ระดับนานาชาติ ปีละ 1 รายการ โดยมีสัดส่วนการมีส่วนร่วมในผลงานไม่น้อยกว่า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25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lastRenderedPageBreak/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จัดทำตำรา/หนังสือ ปีละ 1 รายการ โดยแล้วเสร็จร้อยละ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โดยมีสัดส่วนการมีส่วนร่วมในผลงานไม่น้อยกว่า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50 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 xml:space="preserve">(First Author)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5E90BC1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5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</w:p>
          <w:p w14:paraId="718BD3E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ในฐานข้อมูลตามที่ ก.พ.อ. กำหนด ปีละ 1 รายการ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จัดทำตำรา/หนังสือ ปีละ 2 </w:t>
            </w:r>
          </w:p>
          <w:p w14:paraId="1C4C5AA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รายการ แล้วเสร็จร้อยละ 100 และเผยแพร่ตามเกณฑ์ที่ กพอ. กำหนด โดยมีสัดส่วน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การมีส่วนร่วมในผลงานไม่น้อยกว่า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Corresponding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Author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ผลงานวิจัยที่ได้รับการตีพิมพ์ในวารสารที่อยู่ในควอไทล์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 1-2 สามารถคิดภาระงานได้ 2 ปี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และ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เป็นหัวหน้าโครงการที่ได้รับทุนวิจัยอุดหนุน (ภายนอก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ระดับชาติ เช่น วช. สวรส. สกอ.) โดยได้ภาระงานตามจำนวนปีที่ได้รับทุน และมีจำนวนเงินทุนวิจัยตามที่มหาวิทยาลัยกำหนด</w:t>
            </w:r>
          </w:p>
          <w:p w14:paraId="383F3CB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u w:val="single"/>
                <w:cs/>
              </w:rPr>
              <w:t>กรณีศาสตราจารย์</w:t>
            </w:r>
          </w:p>
          <w:p w14:paraId="6D0A311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1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3B095688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ปีละ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จัดทำตำรา/หนังสือ ปีละ 1 รายการ ได้แล้วเสร็จอย่างน้อยร้อยละ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</w:t>
            </w:r>
          </w:p>
          <w:p w14:paraId="704974E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2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4D167F0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ปีละ 2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จัดทำตำรา/หนังสือ ปีละ 1 รายการ และแล้วเสร็จร้อยละ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75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หรือตำรา/หนังสือที่มีการปรับปรุงเรียบเรียงใหม่ ไม่น้อยกว่าร้อยละ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75</w:t>
            </w:r>
          </w:p>
          <w:p w14:paraId="731544AD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3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บทความวิจัยได้รับการตีพิมพ์ในวารสารทางวิชาการระดับชาติเผยแพร่ตามเกณฑ์ที่ กพอ. กำหนด ปีละ 2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จัดทำตำรา/หนังสือ ปีละ 1 รายการ และแล้วเสร็จร้อยละ 100 โดยมีสัดส่วนการมีส่วนร่วมในผลงานไม่น้อยกว่าร้อยละ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หรือเป็นผู้เขียนหลัก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Corresponding Author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 xml:space="preserve">(First Author)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บทความวิจัยที่ได้รับการตีพิมพ์เป็นภาษาอังกฤษ โดยมีส่วนร่วมไม่น้อยกว่าร้อยละ 50</w:t>
            </w:r>
          </w:p>
          <w:p w14:paraId="11F8A613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ระดับที่ 4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บทความวิจัยได้รับการเผยแพร่ในวารสารทางวิชาการระดับนานาชาติในฐานข้อมูลที่ กพอ. กำหนด ปีละ 1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จัดทำตำรา/หนังสือ ปีละ 1 รายการ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แล้วเสร็จร้อยละ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โดยมีสัดส่วนการมีส่วนร่วมในผลงานไม่น้อยกว่าร้อยละ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Corresponding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Author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</w:p>
          <w:p w14:paraId="0B07D8E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5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</w:p>
          <w:p w14:paraId="47180F7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ในฐานข้อมูลตามที่ ก.พ.อ. กำหนด ปีละ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รายการ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จัดทำตำรา/หนังสือ ปีละ </w:t>
            </w:r>
          </w:p>
          <w:p w14:paraId="6D48EEDA" w14:textId="01175A3A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 รายการ แล้วเสร็จร้อยละ 100 และเผยแพร่ตามเกณฑ์ที่ กพอ. กำหนด เรียบร้อยแล้ว โดยมีสัดส่วนการมีส่วนร่วมในผลงานไม่น้อยกว่าร้อยละ 50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หรือเป็นผู้เขียนหลัก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Corresponding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Author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  <w:t>(First Author)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(ผลงานวิจัยที่ได้รับการตีพิมพ์ในวารสารที่อยู่ในควอไทล์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 1 หรือ 2 สามารถคิดภาระงานได้ 2 ปี)</w:t>
            </w:r>
          </w:p>
        </w:tc>
        <w:tc>
          <w:tcPr>
            <w:tcW w:w="1411" w:type="dxa"/>
          </w:tcPr>
          <w:p w14:paraId="2200234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7" w:type="dxa"/>
            <w:gridSpan w:val="2"/>
          </w:tcPr>
          <w:p w14:paraId="7A55F47D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79" w:type="dxa"/>
          </w:tcPr>
          <w:p w14:paraId="4E916B3A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94" w:type="dxa"/>
          </w:tcPr>
          <w:p w14:paraId="3BCB67D0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05" w:type="dxa"/>
          </w:tcPr>
          <w:p w14:paraId="055A64F1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55" w:type="dxa"/>
          </w:tcPr>
          <w:p w14:paraId="77DF24E0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907" w:type="dxa"/>
          </w:tcPr>
          <w:p w14:paraId="46968F79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57" w:type="dxa"/>
          </w:tcPr>
          <w:p w14:paraId="190AF697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6" w:type="dxa"/>
          </w:tcPr>
          <w:p w14:paraId="54A2CC55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3CD116F1" w14:textId="77777777" w:rsidTr="006E4E62">
        <w:trPr>
          <w:trHeight w:val="134"/>
        </w:trPr>
        <w:tc>
          <w:tcPr>
            <w:tcW w:w="2520" w:type="dxa"/>
          </w:tcPr>
          <w:p w14:paraId="3FF319FA" w14:textId="77777777" w:rsidR="005122C8" w:rsidRPr="00891B8C" w:rsidRDefault="005122C8" w:rsidP="005122C8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 xml:space="preserve">๓. ภาระงานบริการวิชาการ </w:t>
            </w:r>
          </w:p>
          <w:p w14:paraId="2228E424" w14:textId="6C384FA1" w:rsidR="005122C8" w:rsidRPr="00891B8C" w:rsidRDefault="005122C8" w:rsidP="005122C8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(ค่าน้ำหนักร้อยละ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5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480" w:type="dxa"/>
            <w:gridSpan w:val="5"/>
          </w:tcPr>
          <w:p w14:paraId="4753BC17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ให้บริการวิชาการ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หน่วยภาระงาน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ภาคการศึกษา</w:t>
            </w:r>
          </w:p>
          <w:p w14:paraId="726387B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trike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ให้บริการวิชาการ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 หน่วยภาระงาน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ภาคการศึกษา</w:t>
            </w:r>
          </w:p>
          <w:p w14:paraId="6F5A2449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ให้บริการวิชาการ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 หน่วยภาระงาน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ภาคการศึกษา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เป็นกรรมการ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งานเกี่ยวกับบริการวิชาการ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ภายใน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คณะ/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ให้บริการวิชาการ 5 หน่วยภาระงาน/ภาคการศึกษา</w:t>
            </w:r>
          </w:p>
          <w:p w14:paraId="702EF65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8"/>
                <w:cs/>
              </w:rPr>
              <w:t>ระดับที่ ๔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ให้บริการวิชาการ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ตั้งแต่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4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หน่วยภาระงาน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ภาคการศึกษา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เป็นกรรมการ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งานเกี่ยวกับบริการวิชาการ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ภายในหรือภายนอก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ให้บริการวิชาการ 6-7 หน่วยภาระงาน/ภาคการศึกษา</w:t>
            </w:r>
          </w:p>
          <w:p w14:paraId="54AD17C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8"/>
                <w:cs/>
              </w:rPr>
              <w:t>ระดับที่ ๕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 xml:space="preserve"> ให้บริการวิชาการ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ตั้งแต่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4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หน่วยภาระงาน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/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 xml:space="preserve">ภาคการศึกษา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  <w:t>เป็นกรรมการ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งานเกี่ยวกับบริการวิชาการ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ภายในและภายนอก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ให้บริการวิชาการ 8 หน่วยภาระงาน/ภาคการศึกษา ขึ้นไป</w:t>
            </w:r>
          </w:p>
          <w:p w14:paraId="15C4FCF7" w14:textId="2EC22DA2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(หมายเหตุ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: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ภาระงานที่มีเศษเกิน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.5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ขึ้นไป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ปัด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เป็นจำนวนเต็ม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1" w:type="dxa"/>
          </w:tcPr>
          <w:p w14:paraId="2C5429D0" w14:textId="77777777" w:rsidR="005122C8" w:rsidRPr="00891B8C" w:rsidRDefault="005122C8" w:rsidP="005122C8">
            <w:pPr>
              <w:spacing w:after="0" w:line="240" w:lineRule="auto"/>
              <w:ind w:right="-4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คำสั่ง/หนังสือต่างๆ ที่เกี่ยวข้อง</w:t>
            </w:r>
          </w:p>
          <w:p w14:paraId="33D4CAE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สำเนาบันทึกขออนุญาตไปราชการที่เกี่ยวข้อง</w:t>
            </w:r>
          </w:p>
          <w:p w14:paraId="412958F0" w14:textId="0579F969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eastAsia="ko-KR"/>
              </w:rPr>
              <w:t>การบันทึกการไปอบรมในระบบพัฒนาสมรรถนะในฐานข้อมูลของคณะฯ</w:t>
            </w:r>
          </w:p>
        </w:tc>
        <w:tc>
          <w:tcPr>
            <w:tcW w:w="367" w:type="dxa"/>
            <w:gridSpan w:val="2"/>
          </w:tcPr>
          <w:p w14:paraId="6A45B46B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</w:tcPr>
          <w:p w14:paraId="0F2766C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</w:tcPr>
          <w:p w14:paraId="759ECE6F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</w:tcPr>
          <w:p w14:paraId="686278F9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5" w:type="dxa"/>
          </w:tcPr>
          <w:p w14:paraId="24C7E404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</w:tcPr>
          <w:p w14:paraId="2383351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B985957" w14:textId="3361E8AB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256" w:type="dxa"/>
          </w:tcPr>
          <w:p w14:paraId="1EA8625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44EA6813" w14:textId="77777777" w:rsidTr="006E4E62">
        <w:trPr>
          <w:trHeight w:val="134"/>
        </w:trPr>
        <w:tc>
          <w:tcPr>
            <w:tcW w:w="2520" w:type="dxa"/>
          </w:tcPr>
          <w:p w14:paraId="194FE9C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4. 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งานอื่นๆ ที่สอดคล้องกับแผนยุทธศาสตร์และพันธกิจของคณะฯ/ มหาวิทยาลัย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  <w:p w14:paraId="7F07C5EA" w14:textId="29C872DA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(ค่าน้ำหนักร้อยละ 8)</w:t>
            </w:r>
          </w:p>
        </w:tc>
        <w:tc>
          <w:tcPr>
            <w:tcW w:w="6480" w:type="dxa"/>
            <w:gridSpan w:val="5"/>
          </w:tcPr>
          <w:p w14:paraId="3937848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๑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การมีส่วนร่วมในกระบวนการจัดทำแผนยุทธศาสตร์ของคณะฯ (ทบทวน จัดทำ และถ่ายทอด) และสัมมนาระดับคณะฯ (สัมมนาวิชาการ/สัมมนาบัณฑิตศึกษา/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OD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เป็นต้น) และประชาพิจารณ์การจัดทำข้อตกลงการประเมินผลสัมฤทธิ์ของงาน </w:t>
            </w:r>
          </w:p>
          <w:p w14:paraId="21E4425B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และเข้าร่วมประชุมสาขาวิชาและเข้าประชุมหลักสูตรที่ร่วมเป็นกรรมการบริหาร </w:t>
            </w:r>
          </w:p>
          <w:p w14:paraId="4CD25494" w14:textId="669E0C8B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ร้อยละ 70 (การส่งผู้แทนไม่ถือว่าเป็นการเข้าประชุมเอง)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4460F1"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และรับผิดชอบในการประเมินสมรรถนะตนเองตามหลัก </w:t>
            </w:r>
            <w:r w:rsidR="004460F1"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Core Competency, Managerial Competency</w:t>
            </w:r>
            <w:r w:rsidR="004460F1"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</w:t>
            </w:r>
            <w:r w:rsidR="004460F1"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Functional Competency</w:t>
            </w:r>
            <w:r w:rsidR="004460F1"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และเข้าร่วมกิจกรรมการพัฒนาคุณภาพของคณะฯ อย่างน้อยร้อยละ 80</w:t>
            </w:r>
          </w:p>
          <w:p w14:paraId="3C03A27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๒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 ๑ + เป็นกรรมการรายวิชา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/กรรมการประสานงานวิชา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ทุกภาคการศึกษา และมีส่วนร่วมในการ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จัดทำ/ให้ข้อมูล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SAR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ของหลักสูตร</w:t>
            </w:r>
          </w:p>
          <w:p w14:paraId="727C438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๓ 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 ๒ + เป็นประธาน/เลขานุการ ของรายวิชา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/เลขานุการสาขาวิชาฯ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ต่อปีการศึกษา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/กรรมการเกี่ยวกับ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SAR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และ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มีส่วนร่วมในการ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เขียน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SAR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ของหลักสูตร</w:t>
            </w:r>
          </w:p>
          <w:p w14:paraId="2437C13A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ระดับ ๓ +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เป็นกรรมการตามโครงสร้าง/กลยุทธ์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READY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เสา)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มีส่วนช่วยดำเนินงานของศูนย์ความเป็นเลิศ (ศูนย์การพยาบาลอาชีวอนามัย เพื่อสร้างสุขคนทำงาน/ศูนย์วิชาการด้านยาเสพติด/ศูนย์นวัตกรรมการพัฒนาสุขภาวะผู้สูงอายุ)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และ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มีส่วนร่วมในกระบวนการประเมินภายในระดับคณะ</w:t>
            </w:r>
          </w:p>
          <w:p w14:paraId="773FABFD" w14:textId="09FC9BA0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ระดับ ๔ + มีส่วนร่วมในการพัฒนาองค์ความรู้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KM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สร้างแนวปฏิบัติด้านการเรียนการสอน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หรือนวัตกรรม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หรือการวิจัย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Best practice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อาจารย์ผู้รับผิดชอบหลักสูตร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อาจารย์ผู้รับผิดชอบหลักในการเขียน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SAR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ด้รับ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THPSF)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แล้ว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เป็น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Mentor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ให้กับผู้ที่เขียนส่งผลงานการขอรับการประเมิน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THPSF)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หลังจากตนเองได้รับการรับรองแล้ว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หรือ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ประธานกรรมการตามโครงสร้างของคณะฯ/มหาวิทยาลัย</w:t>
            </w:r>
          </w:p>
        </w:tc>
        <w:tc>
          <w:tcPr>
            <w:tcW w:w="1411" w:type="dxa"/>
          </w:tcPr>
          <w:p w14:paraId="41CCF5F8" w14:textId="77777777" w:rsidR="005122C8" w:rsidRPr="00891B8C" w:rsidRDefault="005122C8" w:rsidP="005122C8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lastRenderedPageBreak/>
              <w:t>- สำเนาการ</w:t>
            </w:r>
          </w:p>
          <w:p w14:paraId="6F04F3D9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ลงนามเข้าร่วมโครงการ/กิจกรรม</w:t>
            </w:r>
          </w:p>
          <w:p w14:paraId="2C0BBF73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- หนังสือแต่งตั้งกรรมการแนว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lastRenderedPageBreak/>
              <w:t>ปฏิบัติหรือองค์ความรู้</w:t>
            </w:r>
          </w:p>
          <w:p w14:paraId="59BC5CBE" w14:textId="77777777" w:rsidR="005122C8" w:rsidRPr="00891B8C" w:rsidRDefault="005122C8" w:rsidP="005122C8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- รายงานการประชุมที่เกี่ยวข้อง</w:t>
            </w:r>
          </w:p>
          <w:p w14:paraId="6F625D33" w14:textId="77777777" w:rsidR="005122C8" w:rsidRPr="00891B8C" w:rsidRDefault="005122C8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  <w:t>- ผลการประเมินระดับหลักสูตร/ คณะ</w:t>
            </w:r>
          </w:p>
          <w:p w14:paraId="4CBE2632" w14:textId="77777777" w:rsidR="005122C8" w:rsidRPr="00891B8C" w:rsidRDefault="005122C8" w:rsidP="005122C8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7"/>
                <w:szCs w:val="27"/>
                <w:cs/>
              </w:rPr>
              <w:t>- รายงานการประชุมหลักสูตร/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  <w:t>SAR</w:t>
            </w:r>
          </w:p>
          <w:p w14:paraId="35CC17EB" w14:textId="77777777" w:rsidR="005122C8" w:rsidRPr="00891B8C" w:rsidRDefault="005122C8" w:rsidP="005122C8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7"/>
                <w:szCs w:val="27"/>
                <w:cs/>
              </w:rPr>
              <w:t>- ผล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  <w:t>THPSF)</w:t>
            </w:r>
          </w:p>
          <w:p w14:paraId="419F99D5" w14:textId="14ADEAE6" w:rsidR="005122C8" w:rsidRPr="00891B8C" w:rsidRDefault="001F4D6C" w:rsidP="005122C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 w:themeColor="text1"/>
                <w:sz w:val="27"/>
                <w:szCs w:val="27"/>
                <w:cs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7"/>
                <w:szCs w:val="27"/>
                <w:cs/>
              </w:rPr>
              <w:t xml:space="preserve">- รายงานการเป็น 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  <w:t>Mentor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7"/>
                <w:szCs w:val="27"/>
                <w:cs/>
              </w:rPr>
              <w:t xml:space="preserve"> ให้กับผู้ที่เขียนส่งผลงานการขอรับการประเมินสมรรถนะอาจารย์ตามแนวทางการพัฒนาคุณภาพอาจารย์เพื่อ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pacing w:val="-4"/>
                <w:sz w:val="27"/>
                <w:szCs w:val="27"/>
                <w:cs/>
              </w:rPr>
              <w:lastRenderedPageBreak/>
              <w:t>ส่งเสริมการบรรลุผลลัพธ์การเรียนรู้ตามมาตรฐานคุณวุฒิระดับอุดมศึกษา (</w:t>
            </w:r>
            <w:r w:rsidRPr="00891B8C">
              <w:rPr>
                <w:rFonts w:ascii="TH SarabunIT๙" w:hAnsi="TH SarabunIT๙" w:cs="TH SarabunIT๙"/>
                <w:color w:val="000000" w:themeColor="text1"/>
                <w:spacing w:val="-4"/>
                <w:sz w:val="27"/>
                <w:szCs w:val="27"/>
              </w:rPr>
              <w:t>THPSF)</w:t>
            </w:r>
          </w:p>
        </w:tc>
        <w:tc>
          <w:tcPr>
            <w:tcW w:w="367" w:type="dxa"/>
            <w:gridSpan w:val="2"/>
          </w:tcPr>
          <w:p w14:paraId="22DD5C3E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</w:tcPr>
          <w:p w14:paraId="21288487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</w:tcPr>
          <w:p w14:paraId="2A70E5E4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</w:tcPr>
          <w:p w14:paraId="4830342B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5" w:type="dxa"/>
          </w:tcPr>
          <w:p w14:paraId="7C4E3560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</w:tcPr>
          <w:p w14:paraId="5F62A95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069BF5" w14:textId="0FF6EE3B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>8</w:t>
            </w:r>
          </w:p>
        </w:tc>
        <w:tc>
          <w:tcPr>
            <w:tcW w:w="1256" w:type="dxa"/>
          </w:tcPr>
          <w:p w14:paraId="0399F8CC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6E6763C8" w14:textId="77777777" w:rsidTr="006E4E62">
        <w:trPr>
          <w:trHeight w:val="377"/>
        </w:trPr>
        <w:tc>
          <w:tcPr>
            <w:tcW w:w="2520" w:type="dxa"/>
          </w:tcPr>
          <w:p w14:paraId="1E3B4BB4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lastRenderedPageBreak/>
              <w:t>6.  งานบริหาร</w:t>
            </w:r>
          </w:p>
          <w:p w14:paraId="64AEE567" w14:textId="63D4056A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(ค่าน้ำหนักร้อยละ 40)</w:t>
            </w:r>
          </w:p>
        </w:tc>
        <w:tc>
          <w:tcPr>
            <w:tcW w:w="6480" w:type="dxa"/>
            <w:gridSpan w:val="5"/>
          </w:tcPr>
          <w:p w14:paraId="1A3F9EB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  <w:lang w:eastAsia="ko-KR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  <w:lang w:eastAsia="ko-KR"/>
              </w:rPr>
              <w:t>๑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lang w:eastAsia="ko-KR"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eastAsia="ko-KR"/>
              </w:rPr>
              <w:t xml:space="preserve">จัดทำแผนการดำเนินงานประจำปี (ตาม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lang w:eastAsia="ko-KR"/>
              </w:rPr>
              <w:t xml:space="preserve">KPI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eastAsia="ko-KR"/>
              </w:rPr>
              <w:t>ของฝ่าย/งานที่รับผิดชอบ) และมีการประเมินผลการดำเนินงานตามแผนและทบทวนแผนทุก ๖ เดือน</w:t>
            </w:r>
          </w:p>
          <w:p w14:paraId="15B8423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ะดับที่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+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ดำเนินการตามแผน และจัดทำสรุปประเมินผลการจัดโครงการและเสร็จตามเวลาที่กำหนด ร้อยละ 50</w:t>
            </w:r>
          </w:p>
          <w:p w14:paraId="004234C3" w14:textId="10AB6A9B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ะดับที่ ๒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+ ดำเนินการตามแผน และจัดทำสรุปประเมินผลการจัดโครงการและเสร็จตามเวลาที่กำหนด ร้อยละ 70</w:t>
            </w:r>
          </w:p>
          <w:p w14:paraId="006660CB" w14:textId="45D10F3B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891B8C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ะดับที่ ๓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+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มีการปรับปรุงและ/หรือพัฒนากิจกรรม/โครงการใหม่เพื่อให้บรรลุเป้าหมายที่เป็น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KPI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ระดับคณะ</w:t>
            </w:r>
          </w:p>
          <w:p w14:paraId="24A399F4" w14:textId="729BF301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ะดับที่ ๔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+</w:t>
            </w: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บรรลุตามเป้าหมายที่เป็น 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KPI 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ระดับคณะฯ อย่างน้อยร้อยละ 80</w:t>
            </w:r>
          </w:p>
        </w:tc>
        <w:tc>
          <w:tcPr>
            <w:tcW w:w="1411" w:type="dxa"/>
          </w:tcPr>
          <w:p w14:paraId="0746E9A3" w14:textId="27A128B9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แผนการดำเนินงาน และรายงานการประเมินผลตามแผนและการทบทวนแผน</w:t>
            </w:r>
          </w:p>
          <w:p w14:paraId="22B389C7" w14:textId="0D080224" w:rsidR="005122C8" w:rsidRPr="00891B8C" w:rsidRDefault="005122C8" w:rsidP="005122C8">
            <w:pPr>
              <w:spacing w:after="0" w:line="240" w:lineRule="auto"/>
              <w:ind w:right="-13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สรุปรายงานการจัดโครงการ</w:t>
            </w:r>
          </w:p>
          <w:p w14:paraId="3355F0F2" w14:textId="5CB95A0D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รายงานการประชุมที่เกี่ยวข้อง</w:t>
            </w:r>
          </w:p>
        </w:tc>
        <w:tc>
          <w:tcPr>
            <w:tcW w:w="367" w:type="dxa"/>
            <w:gridSpan w:val="2"/>
          </w:tcPr>
          <w:p w14:paraId="03093C73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79" w:type="dxa"/>
          </w:tcPr>
          <w:p w14:paraId="1460B4AA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394" w:type="dxa"/>
          </w:tcPr>
          <w:p w14:paraId="5CFF89AB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05" w:type="dxa"/>
          </w:tcPr>
          <w:p w14:paraId="5251408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55" w:type="dxa"/>
          </w:tcPr>
          <w:p w14:paraId="12259254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907" w:type="dxa"/>
          </w:tcPr>
          <w:p w14:paraId="466B49BA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57" w:type="dxa"/>
          </w:tcPr>
          <w:p w14:paraId="1CF83AAA" w14:textId="510D65C1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</w:t>
            </w:r>
          </w:p>
        </w:tc>
        <w:tc>
          <w:tcPr>
            <w:tcW w:w="1256" w:type="dxa"/>
          </w:tcPr>
          <w:p w14:paraId="79EF5A4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91B8C" w:rsidRPr="00891B8C" w14:paraId="13A01B20" w14:textId="77777777" w:rsidTr="006E4E62">
        <w:trPr>
          <w:trHeight w:val="60"/>
        </w:trPr>
        <w:tc>
          <w:tcPr>
            <w:tcW w:w="133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28973E8" w14:textId="77777777" w:rsidR="005122C8" w:rsidRPr="00891B8C" w:rsidRDefault="005122C8" w:rsidP="005122C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(๘)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ผลรวม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7E307719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245608E6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91B8C" w:rsidRPr="00891B8C" w14:paraId="4BD00F6E" w14:textId="77777777" w:rsidTr="006E4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D5D9D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(๙)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สรุปคะแนนส่วนผลสัมฤทธิ์ของงาน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14:paraId="4D3D1259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(คะแนนเต็ม ๑ คะแนน)   =</w:t>
            </w:r>
          </w:p>
        </w:tc>
        <w:tc>
          <w:tcPr>
            <w:tcW w:w="4799" w:type="dxa"/>
            <w:gridSpan w:val="8"/>
            <w:tcBorders>
              <w:top w:val="single" w:sz="4" w:space="0" w:color="auto"/>
            </w:tcBorders>
          </w:tcPr>
          <w:p w14:paraId="3AF5B0A8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eastAsia="Times New Roman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CFB84E" wp14:editId="61DE6240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193675</wp:posOffset>
                      </wp:positionV>
                      <wp:extent cx="1714500" cy="0"/>
                      <wp:effectExtent l="0" t="0" r="19050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DC190BD" id="ตัวเชื่อมต่อตรง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5.25pt" to="183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KfsmaTcAAAACAEAAA8AAABkcnMvZG93bnJldi54bWxMj0FP&#10;wkAQhe8m/IfNmHghsAuNoLVbYtTevAgYr0N3bBu7s6W7QPXXu8QDHue9lzffy1aDbcWRet841jCb&#10;KhDEpTMNVxq2m2JyB8IHZIOtY9LwTR5W+egqw9S4E7/RcR0qEUvYp6ihDqFLpfRlTRb91HXE0ft0&#10;vcUQz76SpsdTLLetnCu1kBYbjh9q7OippvJrfbAafPFO++JnXI7VR1I5mu+fX19Q65vr4fEBRKAh&#10;XMJwxo/okEemnTuw8aLVcL9cxqSGRN2CiH6yOAu7P0Hmmfw/IP8F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p+yZpNwAAAAIAQAADwAAAAAAAAAAAAAAAAAKBAAAZHJzL2Rvd25yZXYu&#10;eG1sUEsFBgAAAAAEAAQA8wAAABMFAAAAAA==&#10;"/>
                  </w:pict>
                </mc:Fallback>
              </mc:AlternateContent>
            </w: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ผลรวมของค่าคะแนนถ่วงน้ำหนัก 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7E86FA77" w14:textId="77777777" w:rsidR="005122C8" w:rsidRPr="00891B8C" w:rsidRDefault="005122C8" w:rsidP="005122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43947A" w14:textId="77777777" w:rsidR="005122C8" w:rsidRPr="00891B8C" w:rsidRDefault="005122C8" w:rsidP="005122C8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=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3DFDE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91B8C" w:rsidRPr="00891B8C" w14:paraId="6616B531" w14:textId="77777777" w:rsidTr="006E4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CC941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14:paraId="21F1715F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799" w:type="dxa"/>
            <w:gridSpan w:val="8"/>
            <w:tcBorders>
              <w:bottom w:val="single" w:sz="4" w:space="0" w:color="auto"/>
            </w:tcBorders>
          </w:tcPr>
          <w:p w14:paraId="46970A2D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จำนวนระดับค่าเป้าหมาย </w:t>
            </w:r>
            <w:r w:rsidRPr="00891B8C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= ๕</w:t>
            </w:r>
            <w:r w:rsidRPr="00891B8C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B6E30D2" w14:textId="77777777" w:rsidR="005122C8" w:rsidRPr="00891B8C" w:rsidRDefault="005122C8" w:rsidP="005122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53C547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83A" w14:textId="77777777" w:rsidR="005122C8" w:rsidRPr="00891B8C" w:rsidRDefault="005122C8" w:rsidP="005122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91B8C" w:rsidRPr="00891B8C" w14:paraId="67D46823" w14:textId="77777777" w:rsidTr="00BA0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1031F6C4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bookmarkStart w:id="0" w:name="OLE_LINK1"/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(๑๐)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ผู้ประเมินและผู้รับการประเมินได้ตกลงร่วมกันและเห็นพ้องกันแล้ว </w:t>
            </w:r>
            <w:r w:rsidRPr="00891B8C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>(ระบุข้อมูลใน (๑) (๒) (๓) (๔)  และ (๖) ให้ครบ)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จึงลงลายมือชื่อไว้เป็นหลักฐาน  (ลงนามเมื่อจัดทำข้อตกลง)</w:t>
            </w:r>
          </w:p>
        </w:tc>
      </w:tr>
      <w:tr w:rsidR="00891B8C" w:rsidRPr="00891B8C" w14:paraId="273A66B0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101" w:type="dxa"/>
            <w:gridSpan w:val="3"/>
            <w:tcBorders>
              <w:bottom w:val="nil"/>
            </w:tcBorders>
            <w:noWrap/>
            <w:vAlign w:val="bottom"/>
          </w:tcPr>
          <w:p w14:paraId="5AABE3A0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 (ผู้กลั่นกรอง)</w:t>
            </w:r>
          </w:p>
        </w:tc>
        <w:tc>
          <w:tcPr>
            <w:tcW w:w="5476" w:type="dxa"/>
            <w:gridSpan w:val="5"/>
            <w:tcBorders>
              <w:bottom w:val="nil"/>
            </w:tcBorders>
            <w:noWrap/>
            <w:vAlign w:val="bottom"/>
          </w:tcPr>
          <w:p w14:paraId="0F4853F5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.....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 (ผู้ประเมิน)</w:t>
            </w:r>
          </w:p>
        </w:tc>
        <w:tc>
          <w:tcPr>
            <w:tcW w:w="5254" w:type="dxa"/>
            <w:gridSpan w:val="8"/>
            <w:tcBorders>
              <w:bottom w:val="nil"/>
            </w:tcBorders>
            <w:vAlign w:val="bottom"/>
          </w:tcPr>
          <w:p w14:paraId="64C9A7E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 (ผู้รับการประเมิน)</w:t>
            </w:r>
          </w:p>
        </w:tc>
      </w:tr>
      <w:tr w:rsidR="00891B8C" w:rsidRPr="00891B8C" w14:paraId="5ED81CE6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101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68242C3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.......................................พ.ศ. .........................</w:t>
            </w:r>
          </w:p>
        </w:tc>
        <w:tc>
          <w:tcPr>
            <w:tcW w:w="5476" w:type="dxa"/>
            <w:gridSpan w:val="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47D7A1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</w:t>
            </w:r>
            <w:r w:rsidRPr="00891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...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.............................พ.ศ. .......................</w:t>
            </w:r>
          </w:p>
        </w:tc>
        <w:tc>
          <w:tcPr>
            <w:tcW w:w="525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35281C72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........................................พ.ศ. ........................</w:t>
            </w:r>
          </w:p>
        </w:tc>
      </w:tr>
      <w:bookmarkEnd w:id="0"/>
      <w:tr w:rsidR="00891B8C" w:rsidRPr="00891B8C" w14:paraId="6E2D0980" w14:textId="77777777" w:rsidTr="00BA0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23D99B71" w14:textId="77777777" w:rsidR="005122C8" w:rsidRPr="00891B8C" w:rsidRDefault="005122C8" w:rsidP="005122C8">
            <w:pPr>
              <w:spacing w:after="0" w:line="240" w:lineRule="auto"/>
              <w:ind w:right="-3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(๑๑)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891B8C" w:rsidRPr="00891B8C" w14:paraId="6A2CD8C5" w14:textId="77777777" w:rsidTr="00BA0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831" w:type="dxa"/>
            <w:gridSpan w:val="16"/>
            <w:tcBorders>
              <w:bottom w:val="single" w:sz="4" w:space="0" w:color="auto"/>
            </w:tcBorders>
            <w:noWrap/>
            <w:vAlign w:val="bottom"/>
          </w:tcPr>
          <w:p w14:paraId="50D27054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๑)  จุดเด่น 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42C3808" w14:textId="77777777" w:rsidR="005122C8" w:rsidRPr="00891B8C" w:rsidRDefault="005122C8" w:rsidP="005122C8">
            <w:pPr>
              <w:spacing w:after="0" w:line="240" w:lineRule="auto"/>
              <w:ind w:left="7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 ข้อเสนอแนะเกี่ยวกับวิธีส่งเสริมและพัฒนา 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F6E6BDE" w14:textId="77777777" w:rsidR="005122C8" w:rsidRPr="00891B8C" w:rsidRDefault="005122C8" w:rsidP="005122C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91B8C" w:rsidRPr="00891B8C" w14:paraId="68C92E97" w14:textId="77777777" w:rsidTr="00BA0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5831" w:type="dxa"/>
            <w:gridSpan w:val="16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84F573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91B8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(๑๒)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ผู้ประเมินและผู้รับการประเมินได้เห็นชอบผลการประเมินแล้ว </w:t>
            </w:r>
            <w:r w:rsidRPr="00891B8C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>(ระบุข้อมูลใน (๕)  (๗)  (๘)  (๙)   และ (๑๑)  ให้ครบ)</w:t>
            </w:r>
            <w:r w:rsidRPr="00891B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จึงลงลายมือชื่อไว้เป็นหลักฐาน (ลงนามเมื่อสิ้นรอบการประเมิน)</w:t>
            </w:r>
          </w:p>
        </w:tc>
      </w:tr>
      <w:tr w:rsidR="00891B8C" w:rsidRPr="00891B8C" w14:paraId="27645D93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7252" w:type="dxa"/>
            <w:gridSpan w:val="4"/>
            <w:tcBorders>
              <w:top w:val="nil"/>
            </w:tcBorders>
            <w:noWrap/>
            <w:vAlign w:val="bottom"/>
          </w:tcPr>
          <w:p w14:paraId="090D53B1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........................................................................................ (ผู้ประเมิน)</w:t>
            </w:r>
          </w:p>
        </w:tc>
        <w:tc>
          <w:tcPr>
            <w:tcW w:w="8579" w:type="dxa"/>
            <w:gridSpan w:val="12"/>
            <w:tcBorders>
              <w:top w:val="nil"/>
            </w:tcBorders>
            <w:noWrap/>
            <w:vAlign w:val="bottom"/>
          </w:tcPr>
          <w:p w14:paraId="5F5051F0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............................................................................................... (ผู้รับการประเมิน)</w:t>
            </w:r>
          </w:p>
        </w:tc>
      </w:tr>
      <w:tr w:rsidR="00891B8C" w:rsidRPr="00891B8C" w14:paraId="4BDCCF1A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252" w:type="dxa"/>
            <w:gridSpan w:val="4"/>
            <w:noWrap/>
            <w:vAlign w:val="bottom"/>
          </w:tcPr>
          <w:p w14:paraId="50668DC5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...........................................พ.ศ. .........................</w:t>
            </w:r>
          </w:p>
        </w:tc>
        <w:tc>
          <w:tcPr>
            <w:tcW w:w="8579" w:type="dxa"/>
            <w:gridSpan w:val="12"/>
            <w:noWrap/>
            <w:vAlign w:val="bottom"/>
          </w:tcPr>
          <w:p w14:paraId="09598F58" w14:textId="77777777" w:rsidR="005122C8" w:rsidRPr="00891B8C" w:rsidRDefault="005122C8" w:rsidP="005122C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91B8C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วันที่ ........... เดือน .....................................................พ.ศ. .....................</w:t>
            </w:r>
          </w:p>
        </w:tc>
      </w:tr>
    </w:tbl>
    <w:p w14:paraId="7101F1C2" w14:textId="77777777" w:rsidR="00013A26" w:rsidRPr="00891B8C" w:rsidRDefault="00013A26" w:rsidP="00013A2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14"/>
          <w:szCs w:val="14"/>
        </w:rPr>
      </w:pPr>
    </w:p>
    <w:sectPr w:rsidR="00013A26" w:rsidRPr="00891B8C" w:rsidSect="00FD1902">
      <w:headerReference w:type="default" r:id="rId8"/>
      <w:footerReference w:type="default" r:id="rId9"/>
      <w:footerReference w:type="first" r:id="rId10"/>
      <w:pgSz w:w="16838" w:h="11906" w:orient="landscape" w:code="9"/>
      <w:pgMar w:top="634" w:right="720" w:bottom="907" w:left="720" w:header="288" w:footer="28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4BAC" w14:textId="77777777" w:rsidR="007C5E1E" w:rsidRDefault="007C5E1E">
      <w:r>
        <w:separator/>
      </w:r>
    </w:p>
  </w:endnote>
  <w:endnote w:type="continuationSeparator" w:id="0">
    <w:p w14:paraId="0C6F1740" w14:textId="77777777" w:rsidR="007C5E1E" w:rsidRDefault="007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9C5D" w14:textId="559D0742" w:rsidR="00FE043F" w:rsidRDefault="004D5614" w:rsidP="00FE043F">
    <w:pPr>
      <w:pStyle w:val="Footer"/>
      <w:spacing w:after="0" w:line="240" w:lineRule="auto"/>
      <w:jc w:val="right"/>
    </w:pPr>
    <w:r w:rsidRPr="00C13727">
      <w:rPr>
        <w:rFonts w:ascii="TH SarabunIT๙" w:hAnsi="TH SarabunIT๙" w:cs="TH SarabunIT๙"/>
        <w:sz w:val="24"/>
        <w:szCs w:val="24"/>
        <w:cs/>
      </w:rPr>
      <w:t>ตามมติที่ประชุม</w:t>
    </w:r>
    <w:r>
      <w:rPr>
        <w:rFonts w:ascii="TH SarabunIT๙" w:hAnsi="TH SarabunIT๙" w:cs="TH SarabunIT๙" w:hint="cs"/>
        <w:sz w:val="24"/>
        <w:szCs w:val="24"/>
        <w:cs/>
      </w:rPr>
      <w:t xml:space="preserve">คณะกรรมการประจำคณะพยาบาลศาสตร์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 w:rsidRPr="00437E08"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 w:rsidRPr="00437E08"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7ED3" w14:textId="0E6C1F90" w:rsidR="00FE043F" w:rsidRDefault="004D5614" w:rsidP="004D5614">
    <w:pPr>
      <w:pStyle w:val="Footer"/>
      <w:spacing w:after="0" w:line="240" w:lineRule="auto"/>
      <w:jc w:val="right"/>
    </w:pPr>
    <w:r w:rsidRPr="00C13727">
      <w:rPr>
        <w:rFonts w:ascii="TH SarabunIT๙" w:hAnsi="TH SarabunIT๙" w:cs="TH SarabunIT๙"/>
        <w:sz w:val="24"/>
        <w:szCs w:val="24"/>
        <w:cs/>
      </w:rPr>
      <w:t>ตามมติที่ประชุม</w:t>
    </w:r>
    <w:r>
      <w:rPr>
        <w:rFonts w:ascii="TH SarabunIT๙" w:hAnsi="TH SarabunIT๙" w:cs="TH SarabunIT๙" w:hint="cs"/>
        <w:sz w:val="24"/>
        <w:szCs w:val="24"/>
        <w:cs/>
      </w:rPr>
      <w:t xml:space="preserve">คณะกรรมการประจำคณะพยาบาลศาสตร์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 w:rsidRPr="00437E08"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 w:rsidRPr="00437E08"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33C7" w14:textId="77777777" w:rsidR="007C5E1E" w:rsidRDefault="007C5E1E">
      <w:r>
        <w:separator/>
      </w:r>
    </w:p>
  </w:footnote>
  <w:footnote w:type="continuationSeparator" w:id="0">
    <w:p w14:paraId="524AEA81" w14:textId="77777777" w:rsidR="007C5E1E" w:rsidRDefault="007C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5878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4CF00C08" w14:textId="77777777" w:rsidR="00BA02B8" w:rsidRPr="00F815B7" w:rsidRDefault="00BA02B8" w:rsidP="00F815B7">
        <w:pPr>
          <w:pStyle w:val="Header"/>
          <w:spacing w:after="0"/>
          <w:jc w:val="right"/>
          <w:rPr>
            <w:rFonts w:ascii="TH SarabunIT๙" w:hAnsi="TH SarabunIT๙" w:cs="TH SarabunIT๙"/>
            <w:sz w:val="28"/>
          </w:rPr>
        </w:pPr>
        <w:r w:rsidRPr="00F815B7">
          <w:rPr>
            <w:rFonts w:ascii="TH SarabunIT๙" w:hAnsi="TH SarabunIT๙" w:cs="TH SarabunIT๙"/>
            <w:sz w:val="28"/>
          </w:rPr>
          <w:fldChar w:fldCharType="begin"/>
        </w:r>
        <w:r w:rsidRPr="00F815B7">
          <w:rPr>
            <w:rFonts w:ascii="TH SarabunIT๙" w:hAnsi="TH SarabunIT๙" w:cs="TH SarabunIT๙"/>
            <w:sz w:val="28"/>
          </w:rPr>
          <w:instrText>PAGE   \</w:instrText>
        </w:r>
        <w:r w:rsidRPr="00F815B7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F815B7">
          <w:rPr>
            <w:rFonts w:ascii="TH SarabunIT๙" w:hAnsi="TH SarabunIT๙" w:cs="TH SarabunIT๙"/>
            <w:sz w:val="28"/>
          </w:rPr>
          <w:instrText>MERGEFORMAT</w:instrText>
        </w:r>
        <w:r w:rsidRPr="00F815B7">
          <w:rPr>
            <w:rFonts w:ascii="TH SarabunIT๙" w:hAnsi="TH SarabunIT๙" w:cs="TH SarabunIT๙"/>
            <w:sz w:val="28"/>
          </w:rPr>
          <w:fldChar w:fldCharType="separate"/>
        </w:r>
        <w:r w:rsidR="002E01E5" w:rsidRPr="002E01E5">
          <w:rPr>
            <w:rFonts w:ascii="TH SarabunIT๙" w:hAnsi="TH SarabunIT๙" w:cs="TH SarabunIT๙"/>
            <w:noProof/>
            <w:sz w:val="28"/>
            <w:cs/>
            <w:lang w:val="th-TH"/>
          </w:rPr>
          <w:t>๙</w:t>
        </w:r>
        <w:r w:rsidRPr="00F815B7">
          <w:rPr>
            <w:rFonts w:ascii="TH SarabunIT๙" w:hAnsi="TH SarabunIT๙" w:cs="TH SarabunIT๙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6E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9BF"/>
    <w:multiLevelType w:val="hybridMultilevel"/>
    <w:tmpl w:val="D8BC619E"/>
    <w:lvl w:ilvl="0" w:tplc="A7865944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F21D4"/>
    <w:multiLevelType w:val="hybridMultilevel"/>
    <w:tmpl w:val="0CE407DE"/>
    <w:lvl w:ilvl="0" w:tplc="D5B88516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0D2044CC"/>
    <w:multiLevelType w:val="hybridMultilevel"/>
    <w:tmpl w:val="91F4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00D1"/>
    <w:multiLevelType w:val="hybridMultilevel"/>
    <w:tmpl w:val="B4CEE3A8"/>
    <w:lvl w:ilvl="0" w:tplc="FB2C7576">
      <w:start w:val="1"/>
      <w:numFmt w:val="thaiLett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4593E29"/>
    <w:multiLevelType w:val="hybridMultilevel"/>
    <w:tmpl w:val="C04C9BB2"/>
    <w:lvl w:ilvl="0" w:tplc="E5CE9F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D82594"/>
    <w:multiLevelType w:val="hybridMultilevel"/>
    <w:tmpl w:val="2D884734"/>
    <w:lvl w:ilvl="0" w:tplc="0F9426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7852"/>
    <w:multiLevelType w:val="hybridMultilevel"/>
    <w:tmpl w:val="108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7D24"/>
    <w:multiLevelType w:val="hybridMultilevel"/>
    <w:tmpl w:val="06844AAC"/>
    <w:lvl w:ilvl="0" w:tplc="926A98B0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ED5635D"/>
    <w:multiLevelType w:val="hybridMultilevel"/>
    <w:tmpl w:val="334449C4"/>
    <w:lvl w:ilvl="0" w:tplc="1ECA8C84">
      <w:start w:val="1"/>
      <w:numFmt w:val="thaiLetters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2FD06C50"/>
    <w:multiLevelType w:val="hybridMultilevel"/>
    <w:tmpl w:val="00A8A922"/>
    <w:lvl w:ilvl="0" w:tplc="41C22000">
      <w:start w:val="1"/>
      <w:numFmt w:val="thaiNumb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30CA6B90"/>
    <w:multiLevelType w:val="hybridMultilevel"/>
    <w:tmpl w:val="C3181812"/>
    <w:lvl w:ilvl="0" w:tplc="2A345600">
      <w:start w:val="2"/>
      <w:numFmt w:val="thaiLett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BD1073E"/>
    <w:multiLevelType w:val="hybridMultilevel"/>
    <w:tmpl w:val="1048DDEC"/>
    <w:lvl w:ilvl="0" w:tplc="1E62143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67CB"/>
    <w:multiLevelType w:val="hybridMultilevel"/>
    <w:tmpl w:val="5B1C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20"/>
    <w:multiLevelType w:val="hybridMultilevel"/>
    <w:tmpl w:val="4B6244B0"/>
    <w:lvl w:ilvl="0" w:tplc="556A2D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30BB0"/>
    <w:multiLevelType w:val="hybridMultilevel"/>
    <w:tmpl w:val="929AB486"/>
    <w:lvl w:ilvl="0" w:tplc="B904879A">
      <w:start w:val="1"/>
      <w:numFmt w:val="thaiLetters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C935698"/>
    <w:multiLevelType w:val="hybridMultilevel"/>
    <w:tmpl w:val="4456EEE4"/>
    <w:lvl w:ilvl="0" w:tplc="AA8076E2">
      <w:start w:val="6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09F8"/>
    <w:multiLevelType w:val="hybridMultilevel"/>
    <w:tmpl w:val="83DA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0C9E"/>
    <w:multiLevelType w:val="hybridMultilevel"/>
    <w:tmpl w:val="6ED41DA6"/>
    <w:lvl w:ilvl="0" w:tplc="CF34764C">
      <w:start w:val="1"/>
      <w:numFmt w:val="thaiNumbers"/>
      <w:lvlText w:val="(%1)"/>
      <w:lvlJc w:val="left"/>
      <w:pPr>
        <w:ind w:left="13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0AC0FF1"/>
    <w:multiLevelType w:val="hybridMultilevel"/>
    <w:tmpl w:val="01EE89B6"/>
    <w:lvl w:ilvl="0" w:tplc="87649C4E">
      <w:start w:val="1"/>
      <w:numFmt w:val="thaiLetters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51C24A5C"/>
    <w:multiLevelType w:val="hybridMultilevel"/>
    <w:tmpl w:val="48EE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7AD9"/>
    <w:multiLevelType w:val="hybridMultilevel"/>
    <w:tmpl w:val="B5DA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D0E8D"/>
    <w:multiLevelType w:val="hybridMultilevel"/>
    <w:tmpl w:val="15BAEC9C"/>
    <w:lvl w:ilvl="0" w:tplc="DA6871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937"/>
    <w:multiLevelType w:val="hybridMultilevel"/>
    <w:tmpl w:val="307212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091E"/>
    <w:multiLevelType w:val="hybridMultilevel"/>
    <w:tmpl w:val="C350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4DCB"/>
    <w:multiLevelType w:val="hybridMultilevel"/>
    <w:tmpl w:val="BCE42B1A"/>
    <w:lvl w:ilvl="0" w:tplc="509CED14">
      <w:start w:val="1"/>
      <w:numFmt w:val="thaiNumbers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603052DE"/>
    <w:multiLevelType w:val="hybridMultilevel"/>
    <w:tmpl w:val="03180B8C"/>
    <w:lvl w:ilvl="0" w:tplc="DFA09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A33F0"/>
    <w:multiLevelType w:val="hybridMultilevel"/>
    <w:tmpl w:val="EB4C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3B5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2129"/>
    <w:multiLevelType w:val="hybridMultilevel"/>
    <w:tmpl w:val="5152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A726D"/>
    <w:multiLevelType w:val="hybridMultilevel"/>
    <w:tmpl w:val="FED02D94"/>
    <w:lvl w:ilvl="0" w:tplc="E96EAF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20CAA"/>
    <w:multiLevelType w:val="hybridMultilevel"/>
    <w:tmpl w:val="0264FC46"/>
    <w:lvl w:ilvl="0" w:tplc="34D8C51A">
      <w:start w:val="3"/>
      <w:numFmt w:val="thaiLett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79D40022"/>
    <w:multiLevelType w:val="hybridMultilevel"/>
    <w:tmpl w:val="DAD6D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11237"/>
    <w:multiLevelType w:val="hybridMultilevel"/>
    <w:tmpl w:val="93B4C898"/>
    <w:lvl w:ilvl="0" w:tplc="7192753A">
      <w:start w:val="1"/>
      <w:numFmt w:val="thaiLetters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7F8A12EA"/>
    <w:multiLevelType w:val="hybridMultilevel"/>
    <w:tmpl w:val="FFAC2F06"/>
    <w:lvl w:ilvl="0" w:tplc="B60452C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8"/>
  </w:num>
  <w:num w:numId="5">
    <w:abstractNumId w:val="22"/>
  </w:num>
  <w:num w:numId="6">
    <w:abstractNumId w:val="30"/>
  </w:num>
  <w:num w:numId="7">
    <w:abstractNumId w:val="26"/>
  </w:num>
  <w:num w:numId="8">
    <w:abstractNumId w:val="7"/>
  </w:num>
  <w:num w:numId="9">
    <w:abstractNumId w:val="13"/>
  </w:num>
  <w:num w:numId="10">
    <w:abstractNumId w:val="21"/>
  </w:num>
  <w:num w:numId="11">
    <w:abstractNumId w:val="20"/>
  </w:num>
  <w:num w:numId="12">
    <w:abstractNumId w:val="27"/>
  </w:num>
  <w:num w:numId="13">
    <w:abstractNumId w:val="17"/>
  </w:num>
  <w:num w:numId="14">
    <w:abstractNumId w:val="24"/>
  </w:num>
  <w:num w:numId="15">
    <w:abstractNumId w:val="0"/>
  </w:num>
  <w:num w:numId="16">
    <w:abstractNumId w:val="32"/>
  </w:num>
  <w:num w:numId="17">
    <w:abstractNumId w:val="29"/>
  </w:num>
  <w:num w:numId="18">
    <w:abstractNumId w:val="23"/>
  </w:num>
  <w:num w:numId="19">
    <w:abstractNumId w:val="6"/>
  </w:num>
  <w:num w:numId="20">
    <w:abstractNumId w:val="12"/>
  </w:num>
  <w:num w:numId="21">
    <w:abstractNumId w:val="34"/>
  </w:num>
  <w:num w:numId="22">
    <w:abstractNumId w:val="14"/>
  </w:num>
  <w:num w:numId="23">
    <w:abstractNumId w:val="18"/>
  </w:num>
  <w:num w:numId="24">
    <w:abstractNumId w:val="25"/>
  </w:num>
  <w:num w:numId="25">
    <w:abstractNumId w:val="9"/>
  </w:num>
  <w:num w:numId="26">
    <w:abstractNumId w:val="10"/>
  </w:num>
  <w:num w:numId="27">
    <w:abstractNumId w:val="4"/>
  </w:num>
  <w:num w:numId="28">
    <w:abstractNumId w:val="31"/>
  </w:num>
  <w:num w:numId="29">
    <w:abstractNumId w:val="33"/>
  </w:num>
  <w:num w:numId="30">
    <w:abstractNumId w:val="19"/>
  </w:num>
  <w:num w:numId="31">
    <w:abstractNumId w:val="11"/>
  </w:num>
  <w:num w:numId="32">
    <w:abstractNumId w:val="8"/>
  </w:num>
  <w:num w:numId="33">
    <w:abstractNumId w:val="15"/>
  </w:num>
  <w:num w:numId="34">
    <w:abstractNumId w:val="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6"/>
    <w:rsid w:val="00000161"/>
    <w:rsid w:val="00000A1E"/>
    <w:rsid w:val="0000131D"/>
    <w:rsid w:val="00003903"/>
    <w:rsid w:val="000054CF"/>
    <w:rsid w:val="00005916"/>
    <w:rsid w:val="00013A26"/>
    <w:rsid w:val="000210D9"/>
    <w:rsid w:val="000246C4"/>
    <w:rsid w:val="00024CD3"/>
    <w:rsid w:val="00025CBD"/>
    <w:rsid w:val="00030526"/>
    <w:rsid w:val="00034A7F"/>
    <w:rsid w:val="0003676E"/>
    <w:rsid w:val="00041482"/>
    <w:rsid w:val="00042D49"/>
    <w:rsid w:val="00042EDE"/>
    <w:rsid w:val="000435F6"/>
    <w:rsid w:val="000444EF"/>
    <w:rsid w:val="00047B90"/>
    <w:rsid w:val="00047C1F"/>
    <w:rsid w:val="00047FE4"/>
    <w:rsid w:val="00054602"/>
    <w:rsid w:val="00054FF8"/>
    <w:rsid w:val="00055416"/>
    <w:rsid w:val="000652D6"/>
    <w:rsid w:val="00066CE7"/>
    <w:rsid w:val="00070118"/>
    <w:rsid w:val="0007454E"/>
    <w:rsid w:val="000771DF"/>
    <w:rsid w:val="00083099"/>
    <w:rsid w:val="000858BA"/>
    <w:rsid w:val="00092822"/>
    <w:rsid w:val="00093DCD"/>
    <w:rsid w:val="000A2C7B"/>
    <w:rsid w:val="000A30CB"/>
    <w:rsid w:val="000A3F68"/>
    <w:rsid w:val="000A5204"/>
    <w:rsid w:val="000A62AF"/>
    <w:rsid w:val="000B075E"/>
    <w:rsid w:val="000B147C"/>
    <w:rsid w:val="000B39A1"/>
    <w:rsid w:val="000B5C64"/>
    <w:rsid w:val="000B6348"/>
    <w:rsid w:val="000B7603"/>
    <w:rsid w:val="000B78A0"/>
    <w:rsid w:val="000C01E4"/>
    <w:rsid w:val="000C3E3A"/>
    <w:rsid w:val="000C4AE1"/>
    <w:rsid w:val="000C6956"/>
    <w:rsid w:val="000C7FE1"/>
    <w:rsid w:val="000D07C3"/>
    <w:rsid w:val="000D1645"/>
    <w:rsid w:val="000D6A7E"/>
    <w:rsid w:val="000D750A"/>
    <w:rsid w:val="000E0B92"/>
    <w:rsid w:val="000E1958"/>
    <w:rsid w:val="000E536F"/>
    <w:rsid w:val="000E7A20"/>
    <w:rsid w:val="000F2889"/>
    <w:rsid w:val="000F4935"/>
    <w:rsid w:val="0010130A"/>
    <w:rsid w:val="001120BE"/>
    <w:rsid w:val="001122C3"/>
    <w:rsid w:val="001123BC"/>
    <w:rsid w:val="0012190D"/>
    <w:rsid w:val="00125720"/>
    <w:rsid w:val="00130115"/>
    <w:rsid w:val="001312E7"/>
    <w:rsid w:val="0013278E"/>
    <w:rsid w:val="00133C41"/>
    <w:rsid w:val="00136A1B"/>
    <w:rsid w:val="00146C64"/>
    <w:rsid w:val="001533EA"/>
    <w:rsid w:val="001541FD"/>
    <w:rsid w:val="00154DAC"/>
    <w:rsid w:val="001564EA"/>
    <w:rsid w:val="00157C01"/>
    <w:rsid w:val="00160ED6"/>
    <w:rsid w:val="0016126A"/>
    <w:rsid w:val="00166CC2"/>
    <w:rsid w:val="00167E71"/>
    <w:rsid w:val="00172044"/>
    <w:rsid w:val="00173AB1"/>
    <w:rsid w:val="0017478C"/>
    <w:rsid w:val="0017629E"/>
    <w:rsid w:val="001824B1"/>
    <w:rsid w:val="00182887"/>
    <w:rsid w:val="001965AE"/>
    <w:rsid w:val="001A14CF"/>
    <w:rsid w:val="001A5319"/>
    <w:rsid w:val="001B1948"/>
    <w:rsid w:val="001B43B5"/>
    <w:rsid w:val="001C1E8D"/>
    <w:rsid w:val="001C30FB"/>
    <w:rsid w:val="001C41EA"/>
    <w:rsid w:val="001C6ADA"/>
    <w:rsid w:val="001D28C7"/>
    <w:rsid w:val="001D3316"/>
    <w:rsid w:val="001D5F26"/>
    <w:rsid w:val="001E0722"/>
    <w:rsid w:val="001E0BF6"/>
    <w:rsid w:val="001E563E"/>
    <w:rsid w:val="001F4D6C"/>
    <w:rsid w:val="001F6BF6"/>
    <w:rsid w:val="002014D3"/>
    <w:rsid w:val="0020371A"/>
    <w:rsid w:val="00207315"/>
    <w:rsid w:val="002111F6"/>
    <w:rsid w:val="002115B2"/>
    <w:rsid w:val="00211E8F"/>
    <w:rsid w:val="00212526"/>
    <w:rsid w:val="0021719E"/>
    <w:rsid w:val="0021795E"/>
    <w:rsid w:val="002206EA"/>
    <w:rsid w:val="002219EB"/>
    <w:rsid w:val="0022218B"/>
    <w:rsid w:val="002247EE"/>
    <w:rsid w:val="00227959"/>
    <w:rsid w:val="002306F3"/>
    <w:rsid w:val="0023438E"/>
    <w:rsid w:val="00240346"/>
    <w:rsid w:val="00244212"/>
    <w:rsid w:val="00246266"/>
    <w:rsid w:val="002510E4"/>
    <w:rsid w:val="00251C8B"/>
    <w:rsid w:val="00252F17"/>
    <w:rsid w:val="00255727"/>
    <w:rsid w:val="00256BAD"/>
    <w:rsid w:val="00256E14"/>
    <w:rsid w:val="00257CCB"/>
    <w:rsid w:val="00260D51"/>
    <w:rsid w:val="00261D32"/>
    <w:rsid w:val="002668DA"/>
    <w:rsid w:val="002800E2"/>
    <w:rsid w:val="00280942"/>
    <w:rsid w:val="00282B6B"/>
    <w:rsid w:val="00286F27"/>
    <w:rsid w:val="00287907"/>
    <w:rsid w:val="00293CD5"/>
    <w:rsid w:val="00294B27"/>
    <w:rsid w:val="00295209"/>
    <w:rsid w:val="002A1DC0"/>
    <w:rsid w:val="002A2261"/>
    <w:rsid w:val="002A3287"/>
    <w:rsid w:val="002A667A"/>
    <w:rsid w:val="002A7010"/>
    <w:rsid w:val="002B0B6A"/>
    <w:rsid w:val="002B3E63"/>
    <w:rsid w:val="002C21E5"/>
    <w:rsid w:val="002C21F3"/>
    <w:rsid w:val="002C3067"/>
    <w:rsid w:val="002C31AA"/>
    <w:rsid w:val="002D4101"/>
    <w:rsid w:val="002D7824"/>
    <w:rsid w:val="002E01E5"/>
    <w:rsid w:val="002E1827"/>
    <w:rsid w:val="002E2F4B"/>
    <w:rsid w:val="002E63D3"/>
    <w:rsid w:val="002F406B"/>
    <w:rsid w:val="002F741D"/>
    <w:rsid w:val="00305D41"/>
    <w:rsid w:val="003131C6"/>
    <w:rsid w:val="00317034"/>
    <w:rsid w:val="003175DF"/>
    <w:rsid w:val="00323BF9"/>
    <w:rsid w:val="00323FEB"/>
    <w:rsid w:val="00327D75"/>
    <w:rsid w:val="00335FEC"/>
    <w:rsid w:val="0034263E"/>
    <w:rsid w:val="003445FF"/>
    <w:rsid w:val="00346AA7"/>
    <w:rsid w:val="00350336"/>
    <w:rsid w:val="00352EF3"/>
    <w:rsid w:val="00353CE0"/>
    <w:rsid w:val="003545FA"/>
    <w:rsid w:val="0035532E"/>
    <w:rsid w:val="00355AEF"/>
    <w:rsid w:val="003562A6"/>
    <w:rsid w:val="0035631B"/>
    <w:rsid w:val="00356E5F"/>
    <w:rsid w:val="003577BC"/>
    <w:rsid w:val="003628E2"/>
    <w:rsid w:val="003731FD"/>
    <w:rsid w:val="003739ED"/>
    <w:rsid w:val="00373D40"/>
    <w:rsid w:val="00375AEC"/>
    <w:rsid w:val="00377BF4"/>
    <w:rsid w:val="00380F7E"/>
    <w:rsid w:val="003830A9"/>
    <w:rsid w:val="00383DA2"/>
    <w:rsid w:val="00384FFF"/>
    <w:rsid w:val="00394374"/>
    <w:rsid w:val="00394952"/>
    <w:rsid w:val="00395E78"/>
    <w:rsid w:val="003A0627"/>
    <w:rsid w:val="003A362D"/>
    <w:rsid w:val="003A5AB0"/>
    <w:rsid w:val="003A7E19"/>
    <w:rsid w:val="003B109A"/>
    <w:rsid w:val="003B6A02"/>
    <w:rsid w:val="003C0994"/>
    <w:rsid w:val="003C2A53"/>
    <w:rsid w:val="003C4BD5"/>
    <w:rsid w:val="003D1926"/>
    <w:rsid w:val="003D2600"/>
    <w:rsid w:val="003D2752"/>
    <w:rsid w:val="003D5DED"/>
    <w:rsid w:val="003E2B9F"/>
    <w:rsid w:val="003E40AE"/>
    <w:rsid w:val="003E54F0"/>
    <w:rsid w:val="003E63CC"/>
    <w:rsid w:val="003E6CB1"/>
    <w:rsid w:val="003F042E"/>
    <w:rsid w:val="003F2C1E"/>
    <w:rsid w:val="003F331C"/>
    <w:rsid w:val="003F6250"/>
    <w:rsid w:val="004003EA"/>
    <w:rsid w:val="004113FC"/>
    <w:rsid w:val="0041154F"/>
    <w:rsid w:val="00416A59"/>
    <w:rsid w:val="00416E55"/>
    <w:rsid w:val="004202C9"/>
    <w:rsid w:val="00421581"/>
    <w:rsid w:val="00421FDC"/>
    <w:rsid w:val="004264EE"/>
    <w:rsid w:val="00434010"/>
    <w:rsid w:val="00434575"/>
    <w:rsid w:val="00436E00"/>
    <w:rsid w:val="00443F3C"/>
    <w:rsid w:val="004460F1"/>
    <w:rsid w:val="00450494"/>
    <w:rsid w:val="004540F3"/>
    <w:rsid w:val="00454FC2"/>
    <w:rsid w:val="004638C1"/>
    <w:rsid w:val="0046712C"/>
    <w:rsid w:val="00470AA1"/>
    <w:rsid w:val="004717BA"/>
    <w:rsid w:val="00473855"/>
    <w:rsid w:val="004752E2"/>
    <w:rsid w:val="004810AF"/>
    <w:rsid w:val="00483AB7"/>
    <w:rsid w:val="00484756"/>
    <w:rsid w:val="004912FC"/>
    <w:rsid w:val="00491501"/>
    <w:rsid w:val="004918C0"/>
    <w:rsid w:val="00493E37"/>
    <w:rsid w:val="00496594"/>
    <w:rsid w:val="004A12EB"/>
    <w:rsid w:val="004A1F50"/>
    <w:rsid w:val="004A21B4"/>
    <w:rsid w:val="004A3E95"/>
    <w:rsid w:val="004A6A54"/>
    <w:rsid w:val="004A7390"/>
    <w:rsid w:val="004A7945"/>
    <w:rsid w:val="004B03D2"/>
    <w:rsid w:val="004B0E73"/>
    <w:rsid w:val="004B1A1D"/>
    <w:rsid w:val="004B26F7"/>
    <w:rsid w:val="004B307A"/>
    <w:rsid w:val="004B54CC"/>
    <w:rsid w:val="004B645A"/>
    <w:rsid w:val="004C6FCD"/>
    <w:rsid w:val="004D0015"/>
    <w:rsid w:val="004D0FD0"/>
    <w:rsid w:val="004D2C7B"/>
    <w:rsid w:val="004D3668"/>
    <w:rsid w:val="004D3748"/>
    <w:rsid w:val="004D5614"/>
    <w:rsid w:val="004D6FBD"/>
    <w:rsid w:val="004D7CFB"/>
    <w:rsid w:val="004E002E"/>
    <w:rsid w:val="004E46B9"/>
    <w:rsid w:val="004E5F55"/>
    <w:rsid w:val="004E63C3"/>
    <w:rsid w:val="004F0486"/>
    <w:rsid w:val="004F12A5"/>
    <w:rsid w:val="004F1BAD"/>
    <w:rsid w:val="004F7269"/>
    <w:rsid w:val="005009B0"/>
    <w:rsid w:val="005030E2"/>
    <w:rsid w:val="00505E4C"/>
    <w:rsid w:val="005122C8"/>
    <w:rsid w:val="00512C82"/>
    <w:rsid w:val="0051353B"/>
    <w:rsid w:val="005137DA"/>
    <w:rsid w:val="00513823"/>
    <w:rsid w:val="00525F27"/>
    <w:rsid w:val="00534051"/>
    <w:rsid w:val="00534810"/>
    <w:rsid w:val="00537592"/>
    <w:rsid w:val="005438E0"/>
    <w:rsid w:val="00544616"/>
    <w:rsid w:val="0054518F"/>
    <w:rsid w:val="00547DF4"/>
    <w:rsid w:val="005501EB"/>
    <w:rsid w:val="00550A88"/>
    <w:rsid w:val="0055169B"/>
    <w:rsid w:val="00552A0F"/>
    <w:rsid w:val="005544DC"/>
    <w:rsid w:val="005658B9"/>
    <w:rsid w:val="005702D0"/>
    <w:rsid w:val="00570CB5"/>
    <w:rsid w:val="00576B71"/>
    <w:rsid w:val="00580EE2"/>
    <w:rsid w:val="0058434C"/>
    <w:rsid w:val="00591F93"/>
    <w:rsid w:val="0059217B"/>
    <w:rsid w:val="00593050"/>
    <w:rsid w:val="005954A1"/>
    <w:rsid w:val="005A66C3"/>
    <w:rsid w:val="005B0160"/>
    <w:rsid w:val="005B0493"/>
    <w:rsid w:val="005B0531"/>
    <w:rsid w:val="005B064B"/>
    <w:rsid w:val="005B48E5"/>
    <w:rsid w:val="005C1B0A"/>
    <w:rsid w:val="005C22F9"/>
    <w:rsid w:val="005C233E"/>
    <w:rsid w:val="005C50FA"/>
    <w:rsid w:val="005C5C02"/>
    <w:rsid w:val="005D1449"/>
    <w:rsid w:val="005D4CAA"/>
    <w:rsid w:val="005E19D0"/>
    <w:rsid w:val="005E333F"/>
    <w:rsid w:val="005E6D43"/>
    <w:rsid w:val="005E73EF"/>
    <w:rsid w:val="005E7C49"/>
    <w:rsid w:val="005F1FFB"/>
    <w:rsid w:val="005F66BE"/>
    <w:rsid w:val="00601789"/>
    <w:rsid w:val="00601D5D"/>
    <w:rsid w:val="00601FDE"/>
    <w:rsid w:val="00603B56"/>
    <w:rsid w:val="00606E46"/>
    <w:rsid w:val="0061049D"/>
    <w:rsid w:val="00610D9D"/>
    <w:rsid w:val="00612068"/>
    <w:rsid w:val="00614388"/>
    <w:rsid w:val="00614E16"/>
    <w:rsid w:val="006155D5"/>
    <w:rsid w:val="0061588B"/>
    <w:rsid w:val="00615FBC"/>
    <w:rsid w:val="00617277"/>
    <w:rsid w:val="006214EE"/>
    <w:rsid w:val="00622485"/>
    <w:rsid w:val="0062641E"/>
    <w:rsid w:val="006268B7"/>
    <w:rsid w:val="00632AF2"/>
    <w:rsid w:val="00637220"/>
    <w:rsid w:val="0064204D"/>
    <w:rsid w:val="006433C3"/>
    <w:rsid w:val="006434DA"/>
    <w:rsid w:val="0064440C"/>
    <w:rsid w:val="00644B7F"/>
    <w:rsid w:val="00645FFE"/>
    <w:rsid w:val="006477AE"/>
    <w:rsid w:val="00653C90"/>
    <w:rsid w:val="00657ECB"/>
    <w:rsid w:val="00660C31"/>
    <w:rsid w:val="0066352F"/>
    <w:rsid w:val="006643C8"/>
    <w:rsid w:val="006675CA"/>
    <w:rsid w:val="006708A5"/>
    <w:rsid w:val="00671D84"/>
    <w:rsid w:val="0067244E"/>
    <w:rsid w:val="0067306D"/>
    <w:rsid w:val="00674B22"/>
    <w:rsid w:val="00674D31"/>
    <w:rsid w:val="00681484"/>
    <w:rsid w:val="0068192A"/>
    <w:rsid w:val="006A0ABB"/>
    <w:rsid w:val="006A1B51"/>
    <w:rsid w:val="006A6344"/>
    <w:rsid w:val="006A6391"/>
    <w:rsid w:val="006B449F"/>
    <w:rsid w:val="006B5D5A"/>
    <w:rsid w:val="006B62D9"/>
    <w:rsid w:val="006C3D78"/>
    <w:rsid w:val="006C3E53"/>
    <w:rsid w:val="006C593E"/>
    <w:rsid w:val="006C5AC3"/>
    <w:rsid w:val="006C5C4D"/>
    <w:rsid w:val="006C6832"/>
    <w:rsid w:val="006D034D"/>
    <w:rsid w:val="006D0532"/>
    <w:rsid w:val="006D26A8"/>
    <w:rsid w:val="006D2C82"/>
    <w:rsid w:val="006D61E8"/>
    <w:rsid w:val="006D6ACC"/>
    <w:rsid w:val="006D7854"/>
    <w:rsid w:val="006E2AAD"/>
    <w:rsid w:val="006E4E62"/>
    <w:rsid w:val="006E63B4"/>
    <w:rsid w:val="006E7439"/>
    <w:rsid w:val="006E7543"/>
    <w:rsid w:val="006F3776"/>
    <w:rsid w:val="006F3DF5"/>
    <w:rsid w:val="006F4F11"/>
    <w:rsid w:val="00702782"/>
    <w:rsid w:val="007036E0"/>
    <w:rsid w:val="007039E4"/>
    <w:rsid w:val="00704BFA"/>
    <w:rsid w:val="007064E5"/>
    <w:rsid w:val="00712097"/>
    <w:rsid w:val="00713AD6"/>
    <w:rsid w:val="007154F9"/>
    <w:rsid w:val="00730094"/>
    <w:rsid w:val="00731B3A"/>
    <w:rsid w:val="00732FFD"/>
    <w:rsid w:val="00733115"/>
    <w:rsid w:val="00735CC5"/>
    <w:rsid w:val="007367B4"/>
    <w:rsid w:val="00740109"/>
    <w:rsid w:val="00741CC5"/>
    <w:rsid w:val="00744F8A"/>
    <w:rsid w:val="00746537"/>
    <w:rsid w:val="007467E6"/>
    <w:rsid w:val="00747CA6"/>
    <w:rsid w:val="007525EE"/>
    <w:rsid w:val="00762C3B"/>
    <w:rsid w:val="007633F5"/>
    <w:rsid w:val="00770E29"/>
    <w:rsid w:val="0077125F"/>
    <w:rsid w:val="00772DF7"/>
    <w:rsid w:val="00781319"/>
    <w:rsid w:val="0078632C"/>
    <w:rsid w:val="0078707E"/>
    <w:rsid w:val="00787B26"/>
    <w:rsid w:val="00787D96"/>
    <w:rsid w:val="00792285"/>
    <w:rsid w:val="007930E7"/>
    <w:rsid w:val="00793419"/>
    <w:rsid w:val="007936E9"/>
    <w:rsid w:val="0079463D"/>
    <w:rsid w:val="0079725D"/>
    <w:rsid w:val="007A5A78"/>
    <w:rsid w:val="007A7774"/>
    <w:rsid w:val="007B0667"/>
    <w:rsid w:val="007B3A26"/>
    <w:rsid w:val="007B3C5A"/>
    <w:rsid w:val="007B55BA"/>
    <w:rsid w:val="007B7266"/>
    <w:rsid w:val="007B7826"/>
    <w:rsid w:val="007C0B36"/>
    <w:rsid w:val="007C387E"/>
    <w:rsid w:val="007C3C84"/>
    <w:rsid w:val="007C41A2"/>
    <w:rsid w:val="007C5CDA"/>
    <w:rsid w:val="007C5E1E"/>
    <w:rsid w:val="007D2F33"/>
    <w:rsid w:val="007D444C"/>
    <w:rsid w:val="007D5BFC"/>
    <w:rsid w:val="007D61E1"/>
    <w:rsid w:val="007D77F7"/>
    <w:rsid w:val="007E1055"/>
    <w:rsid w:val="007E3274"/>
    <w:rsid w:val="007F1350"/>
    <w:rsid w:val="007F255C"/>
    <w:rsid w:val="007F4623"/>
    <w:rsid w:val="00804C7B"/>
    <w:rsid w:val="008067B5"/>
    <w:rsid w:val="00810984"/>
    <w:rsid w:val="00810D3F"/>
    <w:rsid w:val="00811161"/>
    <w:rsid w:val="00812F35"/>
    <w:rsid w:val="008136DE"/>
    <w:rsid w:val="008150A9"/>
    <w:rsid w:val="0081555B"/>
    <w:rsid w:val="00816742"/>
    <w:rsid w:val="00816EA7"/>
    <w:rsid w:val="00816FE2"/>
    <w:rsid w:val="008224B0"/>
    <w:rsid w:val="008302B4"/>
    <w:rsid w:val="0084578A"/>
    <w:rsid w:val="008457A1"/>
    <w:rsid w:val="00847316"/>
    <w:rsid w:val="00854A94"/>
    <w:rsid w:val="008576C1"/>
    <w:rsid w:val="00861917"/>
    <w:rsid w:val="008627A4"/>
    <w:rsid w:val="00871B40"/>
    <w:rsid w:val="0087425C"/>
    <w:rsid w:val="00883B34"/>
    <w:rsid w:val="008850CF"/>
    <w:rsid w:val="00891B8C"/>
    <w:rsid w:val="00892519"/>
    <w:rsid w:val="008938EE"/>
    <w:rsid w:val="00893ABF"/>
    <w:rsid w:val="00893B86"/>
    <w:rsid w:val="00897DFA"/>
    <w:rsid w:val="008A1706"/>
    <w:rsid w:val="008A1F9F"/>
    <w:rsid w:val="008A4635"/>
    <w:rsid w:val="008A488C"/>
    <w:rsid w:val="008A7F95"/>
    <w:rsid w:val="008B0679"/>
    <w:rsid w:val="008B472B"/>
    <w:rsid w:val="008B638C"/>
    <w:rsid w:val="008C3DA3"/>
    <w:rsid w:val="008C5E00"/>
    <w:rsid w:val="008D0403"/>
    <w:rsid w:val="008D0FA0"/>
    <w:rsid w:val="008D1C58"/>
    <w:rsid w:val="008D3DFE"/>
    <w:rsid w:val="008D530A"/>
    <w:rsid w:val="008E4592"/>
    <w:rsid w:val="008E475D"/>
    <w:rsid w:val="008E4FF7"/>
    <w:rsid w:val="008E5337"/>
    <w:rsid w:val="008F18C2"/>
    <w:rsid w:val="008F2BD9"/>
    <w:rsid w:val="008F4B3B"/>
    <w:rsid w:val="008F5200"/>
    <w:rsid w:val="008F584A"/>
    <w:rsid w:val="008F6A6D"/>
    <w:rsid w:val="008F7B03"/>
    <w:rsid w:val="00900291"/>
    <w:rsid w:val="0090249D"/>
    <w:rsid w:val="0090326D"/>
    <w:rsid w:val="00904298"/>
    <w:rsid w:val="009062FA"/>
    <w:rsid w:val="00906A6A"/>
    <w:rsid w:val="0091002A"/>
    <w:rsid w:val="009108B1"/>
    <w:rsid w:val="0091267B"/>
    <w:rsid w:val="009127F8"/>
    <w:rsid w:val="00913EE0"/>
    <w:rsid w:val="0091425B"/>
    <w:rsid w:val="009142C0"/>
    <w:rsid w:val="00915DFC"/>
    <w:rsid w:val="00916BF9"/>
    <w:rsid w:val="009213AE"/>
    <w:rsid w:val="00922C29"/>
    <w:rsid w:val="0092547F"/>
    <w:rsid w:val="0092610A"/>
    <w:rsid w:val="009337A9"/>
    <w:rsid w:val="009364C1"/>
    <w:rsid w:val="00937A8A"/>
    <w:rsid w:val="00937C79"/>
    <w:rsid w:val="00937DF5"/>
    <w:rsid w:val="00941976"/>
    <w:rsid w:val="00942B3C"/>
    <w:rsid w:val="00944BD5"/>
    <w:rsid w:val="00947CCC"/>
    <w:rsid w:val="00950F74"/>
    <w:rsid w:val="009529E7"/>
    <w:rsid w:val="00953694"/>
    <w:rsid w:val="00957409"/>
    <w:rsid w:val="009612D2"/>
    <w:rsid w:val="009630BC"/>
    <w:rsid w:val="009669B1"/>
    <w:rsid w:val="009727E9"/>
    <w:rsid w:val="00973015"/>
    <w:rsid w:val="00974727"/>
    <w:rsid w:val="00974B35"/>
    <w:rsid w:val="009815CE"/>
    <w:rsid w:val="0098497B"/>
    <w:rsid w:val="0098787E"/>
    <w:rsid w:val="0098788C"/>
    <w:rsid w:val="00987FDA"/>
    <w:rsid w:val="00994981"/>
    <w:rsid w:val="00997763"/>
    <w:rsid w:val="009A231D"/>
    <w:rsid w:val="009A2564"/>
    <w:rsid w:val="009B14FF"/>
    <w:rsid w:val="009B29F2"/>
    <w:rsid w:val="009B3E3D"/>
    <w:rsid w:val="009B45D9"/>
    <w:rsid w:val="009B4610"/>
    <w:rsid w:val="009B4D31"/>
    <w:rsid w:val="009B5689"/>
    <w:rsid w:val="009B6747"/>
    <w:rsid w:val="009C1E4A"/>
    <w:rsid w:val="009C3E7D"/>
    <w:rsid w:val="009C56AA"/>
    <w:rsid w:val="009C72FF"/>
    <w:rsid w:val="009D70DF"/>
    <w:rsid w:val="009D7913"/>
    <w:rsid w:val="009E03EF"/>
    <w:rsid w:val="009E41C9"/>
    <w:rsid w:val="009E7D2E"/>
    <w:rsid w:val="009F5713"/>
    <w:rsid w:val="009F636B"/>
    <w:rsid w:val="00A00F32"/>
    <w:rsid w:val="00A05400"/>
    <w:rsid w:val="00A0617B"/>
    <w:rsid w:val="00A112A6"/>
    <w:rsid w:val="00A11616"/>
    <w:rsid w:val="00A158D8"/>
    <w:rsid w:val="00A17483"/>
    <w:rsid w:val="00A24F56"/>
    <w:rsid w:val="00A25010"/>
    <w:rsid w:val="00A250AE"/>
    <w:rsid w:val="00A3297C"/>
    <w:rsid w:val="00A3414C"/>
    <w:rsid w:val="00A477DC"/>
    <w:rsid w:val="00A5022C"/>
    <w:rsid w:val="00A512D0"/>
    <w:rsid w:val="00A52397"/>
    <w:rsid w:val="00A523FD"/>
    <w:rsid w:val="00A55A27"/>
    <w:rsid w:val="00A64586"/>
    <w:rsid w:val="00A67CFC"/>
    <w:rsid w:val="00A71B6C"/>
    <w:rsid w:val="00A76C9E"/>
    <w:rsid w:val="00A82020"/>
    <w:rsid w:val="00A82ED8"/>
    <w:rsid w:val="00A8379D"/>
    <w:rsid w:val="00A85100"/>
    <w:rsid w:val="00A93A85"/>
    <w:rsid w:val="00A943F2"/>
    <w:rsid w:val="00A97196"/>
    <w:rsid w:val="00AA07DC"/>
    <w:rsid w:val="00AA08B0"/>
    <w:rsid w:val="00AA0A7C"/>
    <w:rsid w:val="00AA0F56"/>
    <w:rsid w:val="00AA1458"/>
    <w:rsid w:val="00AA1521"/>
    <w:rsid w:val="00AA4F10"/>
    <w:rsid w:val="00AA6891"/>
    <w:rsid w:val="00AA6A77"/>
    <w:rsid w:val="00AA7860"/>
    <w:rsid w:val="00AB0628"/>
    <w:rsid w:val="00AB2D5C"/>
    <w:rsid w:val="00AB4BF5"/>
    <w:rsid w:val="00AB7A20"/>
    <w:rsid w:val="00AC2BD4"/>
    <w:rsid w:val="00AC2F59"/>
    <w:rsid w:val="00AC3000"/>
    <w:rsid w:val="00AC37DC"/>
    <w:rsid w:val="00AD437D"/>
    <w:rsid w:val="00AD7774"/>
    <w:rsid w:val="00AE1582"/>
    <w:rsid w:val="00AE3D7E"/>
    <w:rsid w:val="00AE5985"/>
    <w:rsid w:val="00AF198B"/>
    <w:rsid w:val="00AF2540"/>
    <w:rsid w:val="00AF2B5F"/>
    <w:rsid w:val="00AF5304"/>
    <w:rsid w:val="00AF5FEE"/>
    <w:rsid w:val="00AF7E14"/>
    <w:rsid w:val="00B05EBE"/>
    <w:rsid w:val="00B07F52"/>
    <w:rsid w:val="00B101B4"/>
    <w:rsid w:val="00B12662"/>
    <w:rsid w:val="00B147D9"/>
    <w:rsid w:val="00B14BCF"/>
    <w:rsid w:val="00B16385"/>
    <w:rsid w:val="00B165D0"/>
    <w:rsid w:val="00B17048"/>
    <w:rsid w:val="00B202C5"/>
    <w:rsid w:val="00B24DA4"/>
    <w:rsid w:val="00B33DA2"/>
    <w:rsid w:val="00B420E7"/>
    <w:rsid w:val="00B465D3"/>
    <w:rsid w:val="00B5140F"/>
    <w:rsid w:val="00B53167"/>
    <w:rsid w:val="00B53893"/>
    <w:rsid w:val="00B53A51"/>
    <w:rsid w:val="00B545FE"/>
    <w:rsid w:val="00B554E7"/>
    <w:rsid w:val="00B6340D"/>
    <w:rsid w:val="00B64DA2"/>
    <w:rsid w:val="00B6549F"/>
    <w:rsid w:val="00B67A31"/>
    <w:rsid w:val="00B70510"/>
    <w:rsid w:val="00B70D24"/>
    <w:rsid w:val="00B71695"/>
    <w:rsid w:val="00B75364"/>
    <w:rsid w:val="00B75BCD"/>
    <w:rsid w:val="00B76000"/>
    <w:rsid w:val="00B7705A"/>
    <w:rsid w:val="00B7712C"/>
    <w:rsid w:val="00B8014E"/>
    <w:rsid w:val="00B82707"/>
    <w:rsid w:val="00B84050"/>
    <w:rsid w:val="00B863C3"/>
    <w:rsid w:val="00B94439"/>
    <w:rsid w:val="00B94C87"/>
    <w:rsid w:val="00B96980"/>
    <w:rsid w:val="00B979DD"/>
    <w:rsid w:val="00BA02B8"/>
    <w:rsid w:val="00BA0601"/>
    <w:rsid w:val="00BA1DA8"/>
    <w:rsid w:val="00BA3B56"/>
    <w:rsid w:val="00BA4531"/>
    <w:rsid w:val="00BA455F"/>
    <w:rsid w:val="00BC3AE0"/>
    <w:rsid w:val="00BC415E"/>
    <w:rsid w:val="00BC5043"/>
    <w:rsid w:val="00BC56B4"/>
    <w:rsid w:val="00BD05F1"/>
    <w:rsid w:val="00BE5604"/>
    <w:rsid w:val="00BF0BC4"/>
    <w:rsid w:val="00BF2103"/>
    <w:rsid w:val="00BF2C6A"/>
    <w:rsid w:val="00BF2D89"/>
    <w:rsid w:val="00BF2FCF"/>
    <w:rsid w:val="00BF40D1"/>
    <w:rsid w:val="00C014F1"/>
    <w:rsid w:val="00C016BB"/>
    <w:rsid w:val="00C01EB6"/>
    <w:rsid w:val="00C0314E"/>
    <w:rsid w:val="00C050B2"/>
    <w:rsid w:val="00C060C1"/>
    <w:rsid w:val="00C0791A"/>
    <w:rsid w:val="00C11045"/>
    <w:rsid w:val="00C11CC0"/>
    <w:rsid w:val="00C124B3"/>
    <w:rsid w:val="00C13286"/>
    <w:rsid w:val="00C13294"/>
    <w:rsid w:val="00C163A9"/>
    <w:rsid w:val="00C229E9"/>
    <w:rsid w:val="00C2450B"/>
    <w:rsid w:val="00C32C7A"/>
    <w:rsid w:val="00C42529"/>
    <w:rsid w:val="00C4708A"/>
    <w:rsid w:val="00C4751F"/>
    <w:rsid w:val="00C4776A"/>
    <w:rsid w:val="00C5379C"/>
    <w:rsid w:val="00C54E00"/>
    <w:rsid w:val="00C60B33"/>
    <w:rsid w:val="00C60BA0"/>
    <w:rsid w:val="00C624EA"/>
    <w:rsid w:val="00C628DF"/>
    <w:rsid w:val="00C64D67"/>
    <w:rsid w:val="00C744EC"/>
    <w:rsid w:val="00C75031"/>
    <w:rsid w:val="00C76565"/>
    <w:rsid w:val="00C8300C"/>
    <w:rsid w:val="00C866DC"/>
    <w:rsid w:val="00C87918"/>
    <w:rsid w:val="00C9340E"/>
    <w:rsid w:val="00C93E7C"/>
    <w:rsid w:val="00C9522E"/>
    <w:rsid w:val="00C95585"/>
    <w:rsid w:val="00C9578B"/>
    <w:rsid w:val="00CA5D99"/>
    <w:rsid w:val="00CB7DE9"/>
    <w:rsid w:val="00CC0262"/>
    <w:rsid w:val="00CC3129"/>
    <w:rsid w:val="00CC3CDC"/>
    <w:rsid w:val="00CC72BF"/>
    <w:rsid w:val="00CD01E4"/>
    <w:rsid w:val="00CD4225"/>
    <w:rsid w:val="00CD5524"/>
    <w:rsid w:val="00CD72F5"/>
    <w:rsid w:val="00CD79C1"/>
    <w:rsid w:val="00CE0057"/>
    <w:rsid w:val="00CE37BC"/>
    <w:rsid w:val="00CE4F15"/>
    <w:rsid w:val="00CF364B"/>
    <w:rsid w:val="00CF5ACE"/>
    <w:rsid w:val="00D058EE"/>
    <w:rsid w:val="00D123D4"/>
    <w:rsid w:val="00D1539D"/>
    <w:rsid w:val="00D17ABD"/>
    <w:rsid w:val="00D22CF0"/>
    <w:rsid w:val="00D25F59"/>
    <w:rsid w:val="00D26E69"/>
    <w:rsid w:val="00D302B2"/>
    <w:rsid w:val="00D313BB"/>
    <w:rsid w:val="00D41619"/>
    <w:rsid w:val="00D433E4"/>
    <w:rsid w:val="00D45524"/>
    <w:rsid w:val="00D46D77"/>
    <w:rsid w:val="00D5095C"/>
    <w:rsid w:val="00D5182A"/>
    <w:rsid w:val="00D526C3"/>
    <w:rsid w:val="00D62A40"/>
    <w:rsid w:val="00D65C54"/>
    <w:rsid w:val="00D6690D"/>
    <w:rsid w:val="00D67A1A"/>
    <w:rsid w:val="00D83089"/>
    <w:rsid w:val="00D831B5"/>
    <w:rsid w:val="00D86070"/>
    <w:rsid w:val="00D91DF4"/>
    <w:rsid w:val="00D924C6"/>
    <w:rsid w:val="00D95293"/>
    <w:rsid w:val="00D953A8"/>
    <w:rsid w:val="00D95885"/>
    <w:rsid w:val="00D97E17"/>
    <w:rsid w:val="00DB1757"/>
    <w:rsid w:val="00DB3113"/>
    <w:rsid w:val="00DB393E"/>
    <w:rsid w:val="00DB493C"/>
    <w:rsid w:val="00DB4BDA"/>
    <w:rsid w:val="00DC0F88"/>
    <w:rsid w:val="00DC3FD7"/>
    <w:rsid w:val="00DC58A7"/>
    <w:rsid w:val="00DD2D8A"/>
    <w:rsid w:val="00DD3F3D"/>
    <w:rsid w:val="00DD620C"/>
    <w:rsid w:val="00DE07C6"/>
    <w:rsid w:val="00DE5ECB"/>
    <w:rsid w:val="00E070D5"/>
    <w:rsid w:val="00E07A60"/>
    <w:rsid w:val="00E07C70"/>
    <w:rsid w:val="00E107F1"/>
    <w:rsid w:val="00E10A8C"/>
    <w:rsid w:val="00E134F3"/>
    <w:rsid w:val="00E13D69"/>
    <w:rsid w:val="00E13EC2"/>
    <w:rsid w:val="00E14813"/>
    <w:rsid w:val="00E1567A"/>
    <w:rsid w:val="00E176C8"/>
    <w:rsid w:val="00E20DEB"/>
    <w:rsid w:val="00E2478C"/>
    <w:rsid w:val="00E27278"/>
    <w:rsid w:val="00E27F63"/>
    <w:rsid w:val="00E3612D"/>
    <w:rsid w:val="00E371F3"/>
    <w:rsid w:val="00E40042"/>
    <w:rsid w:val="00E40FFE"/>
    <w:rsid w:val="00E429A1"/>
    <w:rsid w:val="00E44CB3"/>
    <w:rsid w:val="00E45851"/>
    <w:rsid w:val="00E45FC9"/>
    <w:rsid w:val="00E524EB"/>
    <w:rsid w:val="00E525AD"/>
    <w:rsid w:val="00E54E2B"/>
    <w:rsid w:val="00E55369"/>
    <w:rsid w:val="00E55C57"/>
    <w:rsid w:val="00E568ED"/>
    <w:rsid w:val="00E57678"/>
    <w:rsid w:val="00E57AD6"/>
    <w:rsid w:val="00E62235"/>
    <w:rsid w:val="00E62E1B"/>
    <w:rsid w:val="00E638BD"/>
    <w:rsid w:val="00E6452B"/>
    <w:rsid w:val="00E65BAC"/>
    <w:rsid w:val="00E70765"/>
    <w:rsid w:val="00E70FCA"/>
    <w:rsid w:val="00E71093"/>
    <w:rsid w:val="00E7208C"/>
    <w:rsid w:val="00E72CA9"/>
    <w:rsid w:val="00E7596B"/>
    <w:rsid w:val="00E8032B"/>
    <w:rsid w:val="00E81379"/>
    <w:rsid w:val="00E87E42"/>
    <w:rsid w:val="00E91163"/>
    <w:rsid w:val="00E93E23"/>
    <w:rsid w:val="00E95BF9"/>
    <w:rsid w:val="00E95DF8"/>
    <w:rsid w:val="00EA231C"/>
    <w:rsid w:val="00EB3033"/>
    <w:rsid w:val="00EB65EB"/>
    <w:rsid w:val="00EC0287"/>
    <w:rsid w:val="00EC1E0D"/>
    <w:rsid w:val="00EC2A34"/>
    <w:rsid w:val="00EC31F6"/>
    <w:rsid w:val="00ED15AE"/>
    <w:rsid w:val="00ED19E7"/>
    <w:rsid w:val="00ED6208"/>
    <w:rsid w:val="00ED731B"/>
    <w:rsid w:val="00EE706B"/>
    <w:rsid w:val="00EF0A85"/>
    <w:rsid w:val="00F0198B"/>
    <w:rsid w:val="00F06C26"/>
    <w:rsid w:val="00F104EB"/>
    <w:rsid w:val="00F12E04"/>
    <w:rsid w:val="00F14306"/>
    <w:rsid w:val="00F14A19"/>
    <w:rsid w:val="00F14ACB"/>
    <w:rsid w:val="00F25DDF"/>
    <w:rsid w:val="00F26221"/>
    <w:rsid w:val="00F31452"/>
    <w:rsid w:val="00F32C4D"/>
    <w:rsid w:val="00F3451D"/>
    <w:rsid w:val="00F3532A"/>
    <w:rsid w:val="00F36703"/>
    <w:rsid w:val="00F371B5"/>
    <w:rsid w:val="00F4050A"/>
    <w:rsid w:val="00F46221"/>
    <w:rsid w:val="00F474FC"/>
    <w:rsid w:val="00F47800"/>
    <w:rsid w:val="00F63C66"/>
    <w:rsid w:val="00F640B2"/>
    <w:rsid w:val="00F666B7"/>
    <w:rsid w:val="00F67F75"/>
    <w:rsid w:val="00F7013B"/>
    <w:rsid w:val="00F71629"/>
    <w:rsid w:val="00F717A3"/>
    <w:rsid w:val="00F72546"/>
    <w:rsid w:val="00F736EE"/>
    <w:rsid w:val="00F75023"/>
    <w:rsid w:val="00F80161"/>
    <w:rsid w:val="00F815B7"/>
    <w:rsid w:val="00F81C97"/>
    <w:rsid w:val="00F84F3F"/>
    <w:rsid w:val="00F85ABB"/>
    <w:rsid w:val="00F869F5"/>
    <w:rsid w:val="00F9464C"/>
    <w:rsid w:val="00F947BF"/>
    <w:rsid w:val="00F964A5"/>
    <w:rsid w:val="00FA2E6C"/>
    <w:rsid w:val="00FA5FEC"/>
    <w:rsid w:val="00FA72AC"/>
    <w:rsid w:val="00FB1E89"/>
    <w:rsid w:val="00FB2370"/>
    <w:rsid w:val="00FB6147"/>
    <w:rsid w:val="00FB66A6"/>
    <w:rsid w:val="00FB6A1C"/>
    <w:rsid w:val="00FC4B92"/>
    <w:rsid w:val="00FD0986"/>
    <w:rsid w:val="00FD0AC5"/>
    <w:rsid w:val="00FD1112"/>
    <w:rsid w:val="00FD1902"/>
    <w:rsid w:val="00FD21B9"/>
    <w:rsid w:val="00FD240A"/>
    <w:rsid w:val="00FD4DFF"/>
    <w:rsid w:val="00FD4E34"/>
    <w:rsid w:val="00FE02F1"/>
    <w:rsid w:val="00FE043F"/>
    <w:rsid w:val="00FE1792"/>
    <w:rsid w:val="00FE25AB"/>
    <w:rsid w:val="00FE61F8"/>
    <w:rsid w:val="00FF5A3C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D0075"/>
  <w15:docId w15:val="{9034BABB-938C-44FB-A9D9-1B50DDD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2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8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7B7826"/>
    <w:pPr>
      <w:ind w:left="720"/>
      <w:contextualSpacing/>
    </w:pPr>
  </w:style>
  <w:style w:type="paragraph" w:styleId="BalloonText">
    <w:name w:val="Balloon Text"/>
    <w:basedOn w:val="Normal"/>
    <w:semiHidden/>
    <w:rsid w:val="001A5319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F143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1430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86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467E6"/>
    <w:rPr>
      <w:sz w:val="22"/>
      <w:szCs w:val="28"/>
    </w:rPr>
  </w:style>
  <w:style w:type="paragraph" w:customStyle="1" w:styleId="10">
    <w:name w:val="ไม่มีการเว้นระยะห่าง1"/>
    <w:link w:val="NoSpacingChar"/>
    <w:uiPriority w:val="1"/>
    <w:qFormat/>
    <w:rsid w:val="00C4708A"/>
    <w:rPr>
      <w:rFonts w:eastAsia="Times New Roman" w:cs="Cordia New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10"/>
    <w:uiPriority w:val="1"/>
    <w:rsid w:val="00C4708A"/>
    <w:rPr>
      <w:rFonts w:eastAsia="Times New Roman" w:cs="Cordia New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815B7"/>
    <w:rPr>
      <w:sz w:val="22"/>
      <w:szCs w:val="28"/>
    </w:rPr>
  </w:style>
  <w:style w:type="character" w:customStyle="1" w:styleId="FooterChar">
    <w:name w:val="Footer Char"/>
    <w:basedOn w:val="DefaultParagraphFont"/>
    <w:link w:val="Footer"/>
    <w:rsid w:val="0078707E"/>
    <w:rPr>
      <w:sz w:val="22"/>
      <w:szCs w:val="28"/>
    </w:rPr>
  </w:style>
  <w:style w:type="paragraph" w:styleId="Revision">
    <w:name w:val="Revision"/>
    <w:hidden/>
    <w:uiPriority w:val="99"/>
    <w:semiHidden/>
    <w:rsid w:val="009337A9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13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AD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AD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AD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D30C-66C8-465F-A35F-422D8415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3110</Words>
  <Characters>17733</Characters>
  <Application>Microsoft Office Word</Application>
  <DocSecurity>0</DocSecurity>
  <Lines>147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</vt:vector>
  </TitlesOfParts>
  <Company/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dc:title>
  <dc:creator>user</dc:creator>
  <cp:lastModifiedBy>Nurse</cp:lastModifiedBy>
  <cp:revision>2</cp:revision>
  <cp:lastPrinted>2025-01-18T09:34:00Z</cp:lastPrinted>
  <dcterms:created xsi:type="dcterms:W3CDTF">2026-02-27T07:00:00Z</dcterms:created>
  <dcterms:modified xsi:type="dcterms:W3CDTF">2026-02-27T07:00:00Z</dcterms:modified>
</cp:coreProperties>
</file>